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346FDC" w:rsidRPr="00346FDC" w:rsidTr="00346FDC">
        <w:tc>
          <w:tcPr>
            <w:tcW w:w="0" w:type="auto"/>
            <w:tcBorders>
              <w:top w:val="nil"/>
              <w:bottom w:val="nil"/>
            </w:tcBorders>
            <w:shd w:val="clear" w:color="auto" w:fill="FFFFFF"/>
            <w:tcMar>
              <w:top w:w="60" w:type="dxa"/>
              <w:left w:w="0" w:type="dxa"/>
              <w:bottom w:w="6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346FDC" w:rsidRPr="00346FDC">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346FDC" w:rsidRPr="00346FDC">
                          <w:tc>
                            <w:tcPr>
                              <w:tcW w:w="0" w:type="auto"/>
                              <w:tcMar>
                                <w:top w:w="0" w:type="dxa"/>
                                <w:left w:w="135" w:type="dxa"/>
                                <w:bottom w:w="0" w:type="dxa"/>
                                <w:right w:w="135" w:type="dxa"/>
                              </w:tcMar>
                              <w:hideMark/>
                            </w:tcPr>
                            <w:p w:rsidR="00346FDC" w:rsidRPr="00346FDC" w:rsidRDefault="00346FDC" w:rsidP="00346FDC">
                              <w:pPr>
                                <w:jc w:val="center"/>
                                <w:rPr>
                                  <w:rFonts w:eastAsia="Times New Roman" w:cs="Times New Roman"/>
                                  <w:szCs w:val="24"/>
                                  <w:lang w:eastAsia="en-CA"/>
                                </w:rPr>
                              </w:pPr>
                              <w:r w:rsidRPr="00346FDC">
                                <w:rPr>
                                  <w:rFonts w:eastAsia="Times New Roman" w:cs="Times New Roman"/>
                                  <w:noProof/>
                                  <w:szCs w:val="24"/>
                                  <w:lang w:eastAsia="en-CA"/>
                                </w:rPr>
                                <w:drawing>
                                  <wp:inline distT="0" distB="0" distL="0" distR="0" wp14:anchorId="081DEF34" wp14:editId="7F6E491F">
                                    <wp:extent cx="5372100" cy="904875"/>
                                    <wp:effectExtent l="0" t="0" r="0" b="9525"/>
                                    <wp:docPr id="1" name="Picture 1" descr="https://ecp.yusercontent.com/mail?url=https%3A%2F%2Fgallery.mailchimp.com%2F461ee12fd55c73197484abd71%2Fimages%2F95b444e6-3993-48a9-8cc5-2442d2a10501.jpg&amp;t=1536191503&amp;ymreqid=615f7b03-0437-f91d-1c8f-300000013100&amp;sig=ajCEwvC7G0jPiZhTxhM5v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p.yusercontent.com/mail?url=https%3A%2F%2Fgallery.mailchimp.com%2F461ee12fd55c73197484abd71%2Fimages%2F95b444e6-3993-48a9-8cc5-2442d2a10501.jpg&amp;t=1536191503&amp;ymreqid=615f7b03-0437-f91d-1c8f-300000013100&amp;sig=ajCEwvC7G0jPiZhTxhM5vg--~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904875"/>
                                            </a:xfrm>
                                            <a:prstGeom prst="rect">
                                              <a:avLst/>
                                            </a:prstGeom>
                                            <a:noFill/>
                                            <a:ln>
                                              <a:noFill/>
                                            </a:ln>
                                          </pic:spPr>
                                        </pic:pic>
                                      </a:graphicData>
                                    </a:graphic>
                                  </wp:inline>
                                </w:drawing>
                              </w: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jc w:val="center"/>
              <w:rPr>
                <w:rFonts w:ascii="Helvetica" w:eastAsia="Times New Roman" w:hAnsi="Helvetica" w:cs="Helvetica"/>
                <w:color w:val="26282A"/>
                <w:sz w:val="20"/>
                <w:szCs w:val="20"/>
                <w:lang w:eastAsia="en-CA"/>
              </w:rPr>
            </w:pPr>
          </w:p>
        </w:tc>
      </w:tr>
      <w:tr w:rsidR="00346FDC" w:rsidRPr="00346FDC" w:rsidTr="00346FDC">
        <w:tc>
          <w:tcPr>
            <w:tcW w:w="0" w:type="auto"/>
            <w:tcBorders>
              <w:top w:val="nil"/>
              <w:bottom w:val="nil"/>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346FDC" w:rsidRPr="00346FDC">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135" w:type="dxa"/>
                                <w:left w:w="270" w:type="dxa"/>
                                <w:bottom w:w="135" w:type="dxa"/>
                                <w:right w:w="270" w:type="dxa"/>
                              </w:tcMar>
                              <w:vAlign w:val="center"/>
                              <w:hideMark/>
                            </w:tcPr>
                            <w:tbl>
                              <w:tblPr>
                                <w:tblW w:w="5000"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804"/>
                              </w:tblGrid>
                              <w:tr w:rsidR="00346FDC" w:rsidRPr="00346FDC">
                                <w:tc>
                                  <w:tcPr>
                                    <w:tcW w:w="0" w:type="auto"/>
                                    <w:tcMar>
                                      <w:top w:w="270" w:type="dxa"/>
                                      <w:left w:w="270" w:type="dxa"/>
                                      <w:bottom w:w="270" w:type="dxa"/>
                                      <w:right w:w="270" w:type="dxa"/>
                                    </w:tcMar>
                                    <w:hideMark/>
                                  </w:tcPr>
                                  <w:p w:rsidR="00346FDC" w:rsidRPr="00346FDC" w:rsidRDefault="00346FDC" w:rsidP="00346FDC">
                                    <w:pPr>
                                      <w:spacing w:before="150" w:after="150" w:line="315" w:lineRule="atLeast"/>
                                      <w:jc w:val="center"/>
                                      <w:rPr>
                                        <w:rFonts w:ascii="Helvetica" w:eastAsia="Times New Roman" w:hAnsi="Helvetica" w:cs="Helvetica"/>
                                        <w:color w:val="808080"/>
                                        <w:sz w:val="21"/>
                                        <w:szCs w:val="21"/>
                                        <w:lang w:eastAsia="en-CA"/>
                                      </w:rPr>
                                    </w:pPr>
                                    <w:r w:rsidRPr="00346FDC">
                                      <w:rPr>
                                        <w:rFonts w:ascii="Helvetica" w:eastAsia="Times New Roman" w:hAnsi="Helvetica" w:cs="Helvetica"/>
                                        <w:i/>
                                        <w:iCs/>
                                        <w:color w:val="333333"/>
                                        <w:sz w:val="21"/>
                                        <w:szCs w:val="21"/>
                                        <w:lang w:eastAsia="en-CA"/>
                                      </w:rPr>
                                      <w:t>The purpose statement of region 7 is:</w:t>
                                    </w:r>
                                  </w:p>
                                  <w:p w:rsidR="00346FDC" w:rsidRPr="00346FDC" w:rsidRDefault="00346FDC" w:rsidP="00346FDC">
                                    <w:pPr>
                                      <w:spacing w:line="495" w:lineRule="atLeast"/>
                                      <w:jc w:val="center"/>
                                      <w:outlineLvl w:val="2"/>
                                      <w:rPr>
                                        <w:rFonts w:ascii="Helvetica" w:eastAsia="Times New Roman" w:hAnsi="Helvetica" w:cs="Helvetica"/>
                                        <w:b/>
                                        <w:bCs/>
                                        <w:color w:val="444444"/>
                                        <w:sz w:val="33"/>
                                        <w:szCs w:val="33"/>
                                        <w:lang w:eastAsia="en-CA"/>
                                      </w:rPr>
                                    </w:pPr>
                                    <w:r w:rsidRPr="00346FDC">
                                      <w:rPr>
                                        <w:rFonts w:ascii="Helvetica" w:eastAsia="Times New Roman" w:hAnsi="Helvetica" w:cs="Helvetica"/>
                                        <w:b/>
                                        <w:bCs/>
                                        <w:color w:val="00ADD8"/>
                                        <w:sz w:val="33"/>
                                        <w:szCs w:val="33"/>
                                        <w:lang w:eastAsia="en-CA"/>
                                      </w:rPr>
                                      <w:t>Holding &amp; Encouraging Communities of Faith</w:t>
                                    </w:r>
                                  </w:p>
                                  <w:p w:rsidR="00346FDC" w:rsidRPr="00346FDC" w:rsidRDefault="00346FDC" w:rsidP="00346FDC">
                                    <w:pPr>
                                      <w:spacing w:before="150" w:after="150" w:line="315" w:lineRule="atLeast"/>
                                      <w:jc w:val="center"/>
                                      <w:rPr>
                                        <w:rFonts w:ascii="Helvetica" w:eastAsia="Times New Roman" w:hAnsi="Helvetica" w:cs="Helvetica"/>
                                        <w:color w:val="808080"/>
                                        <w:sz w:val="21"/>
                                        <w:szCs w:val="21"/>
                                        <w:lang w:eastAsia="en-CA"/>
                                      </w:rPr>
                                    </w:pPr>
                                    <w:r w:rsidRPr="00346FDC">
                                      <w:rPr>
                                        <w:rFonts w:ascii="Helvetica" w:eastAsia="Times New Roman" w:hAnsi="Helvetica" w:cs="Helvetica"/>
                                        <w:i/>
                                        <w:iCs/>
                                        <w:color w:val="333333"/>
                                        <w:sz w:val="21"/>
                                        <w:szCs w:val="21"/>
                                        <w:lang w:eastAsia="en-CA"/>
                                      </w:rPr>
                                      <w:t>This helped to guide the decisions the Commission is pleased to share!</w:t>
                                    </w: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270" w:type="dxa"/>
                          <w:left w:w="270" w:type="dxa"/>
                          <w:bottom w:w="270" w:type="dxa"/>
                          <w:right w:w="270" w:type="dxa"/>
                        </w:tcMar>
                        <w:vAlign w:val="center"/>
                        <w:hideMark/>
                      </w:tcPr>
                      <w:tbl>
                        <w:tblPr>
                          <w:tblW w:w="5000" w:type="pct"/>
                          <w:tblBorders>
                            <w:top w:val="single" w:sz="12" w:space="0" w:color="F3DE2E"/>
                          </w:tblBorders>
                          <w:tblCellMar>
                            <w:left w:w="0" w:type="dxa"/>
                            <w:right w:w="0" w:type="dxa"/>
                          </w:tblCellMar>
                          <w:tblLook w:val="04A0" w:firstRow="1" w:lastRow="0" w:firstColumn="1" w:lastColumn="0" w:noHBand="0" w:noVBand="1"/>
                        </w:tblPr>
                        <w:tblGrid>
                          <w:gridCol w:w="8820"/>
                        </w:tblGrid>
                        <w:tr w:rsidR="00346FDC" w:rsidRPr="00346FDC">
                          <w:tc>
                            <w:tcPr>
                              <w:tcW w:w="0" w:type="auto"/>
                              <w:vAlign w:val="center"/>
                              <w:hideMark/>
                            </w:tcPr>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0" w:type="dxa"/>
                                <w:left w:w="270" w:type="dxa"/>
                                <w:bottom w:w="135" w:type="dxa"/>
                                <w:right w:w="270" w:type="dxa"/>
                              </w:tcMar>
                              <w:hideMark/>
                            </w:tcPr>
                            <w:p w:rsidR="00346FDC" w:rsidRPr="00346FDC" w:rsidRDefault="00346FDC" w:rsidP="00346FDC">
                              <w:pPr>
                                <w:spacing w:line="375" w:lineRule="atLeast"/>
                                <w:outlineLvl w:val="3"/>
                                <w:rPr>
                                  <w:rFonts w:ascii="Georgia" w:eastAsia="Times New Roman" w:hAnsi="Georgia" w:cs="Helvetica"/>
                                  <w:i/>
                                  <w:iCs/>
                                  <w:color w:val="999999"/>
                                  <w:sz w:val="30"/>
                                  <w:szCs w:val="30"/>
                                  <w:lang w:eastAsia="en-CA"/>
                                </w:rPr>
                              </w:pPr>
                              <w:r w:rsidRPr="00346FDC">
                                <w:rPr>
                                  <w:rFonts w:ascii="Georgia" w:eastAsia="Times New Roman" w:hAnsi="Georgia" w:cs="Helvetica"/>
                                  <w:b/>
                                  <w:bCs/>
                                  <w:i/>
                                  <w:iCs/>
                                  <w:color w:val="00ADD8"/>
                                  <w:sz w:val="30"/>
                                  <w:szCs w:val="30"/>
                                  <w:lang w:eastAsia="en-CA"/>
                                </w:rPr>
                                <w:t>Your Regional Office</w:t>
                              </w:r>
                            </w:p>
                            <w:p w:rsidR="00346FDC" w:rsidRPr="00346FDC" w:rsidRDefault="00346FDC" w:rsidP="00346FDC">
                              <w:pPr>
                                <w:spacing w:before="150" w:after="150" w:line="360" w:lineRule="atLeast"/>
                                <w:rPr>
                                  <w:rFonts w:ascii="Helvetica" w:eastAsia="Times New Roman" w:hAnsi="Helvetica" w:cs="Helvetica"/>
                                  <w:color w:val="808080"/>
                                  <w:szCs w:val="24"/>
                                  <w:lang w:eastAsia="en-CA"/>
                                </w:rPr>
                              </w:pPr>
                              <w:r w:rsidRPr="00346FDC">
                                <w:rPr>
                                  <w:rFonts w:ascii="Helvetica" w:eastAsia="Times New Roman" w:hAnsi="Helvetica" w:cs="Helvetica"/>
                                  <w:color w:val="333333"/>
                                  <w:szCs w:val="24"/>
                                  <w:lang w:eastAsia="en-CA"/>
                                </w:rPr>
                                <w:t>Currently, there are three offices across regions 7, 8 and 9: the Hamilton Conference office which is owned property on Hwy. 6 near Carlisle; the London Conference office which is in space rented from Riverside United Church, London; and the Northern Waters Presbytery office which is also in rented space from St. John’s United Church, Alliston. The total cost for operating these three offices in 2017 was approximately $100,000. When the regions considered this, the regions noted:</w:t>
                              </w:r>
                            </w:p>
                            <w:p w:rsidR="00346FDC" w:rsidRPr="00346FDC" w:rsidRDefault="00346FDC" w:rsidP="00346FDC">
                              <w:pPr>
                                <w:numPr>
                                  <w:ilvl w:val="0"/>
                                  <w:numId w:val="1"/>
                                </w:numPr>
                                <w:spacing w:before="100" w:beforeAutospacing="1" w:after="100" w:afterAutospacing="1" w:line="360" w:lineRule="atLeast"/>
                                <w:rPr>
                                  <w:rFonts w:ascii="Helvetica" w:eastAsia="Times New Roman" w:hAnsi="Helvetica" w:cs="Helvetica"/>
                                  <w:color w:val="808080"/>
                                  <w:szCs w:val="24"/>
                                  <w:lang w:eastAsia="en-CA"/>
                                </w:rPr>
                              </w:pPr>
                              <w:r w:rsidRPr="00346FDC">
                                <w:rPr>
                                  <w:rFonts w:ascii="Helvetica" w:eastAsia="Times New Roman" w:hAnsi="Helvetica" w:cs="Helvetica"/>
                                  <w:color w:val="333333"/>
                                  <w:szCs w:val="24"/>
                                  <w:lang w:eastAsia="en-CA"/>
                                </w:rPr>
                                <w:t>Office space is where the staff operates; meeting space is where the governing bodies of the region meet. Although office and meeting space have often been the same, they do not need to be.  Each region could identify churches that are convenient and easily accessible within its bounds where it will hold its governing body meetings. The office could be separate from this.</w:t>
                              </w:r>
                            </w:p>
                            <w:p w:rsidR="00346FDC" w:rsidRPr="00346FDC" w:rsidRDefault="00346FDC" w:rsidP="00346FDC">
                              <w:pPr>
                                <w:numPr>
                                  <w:ilvl w:val="0"/>
                                  <w:numId w:val="1"/>
                                </w:numPr>
                                <w:spacing w:before="100" w:beforeAutospacing="1" w:after="100" w:afterAutospacing="1" w:line="360" w:lineRule="atLeast"/>
                                <w:rPr>
                                  <w:rFonts w:ascii="Helvetica" w:eastAsia="Times New Roman" w:hAnsi="Helvetica" w:cs="Helvetica"/>
                                  <w:color w:val="808080"/>
                                  <w:szCs w:val="24"/>
                                  <w:lang w:eastAsia="en-CA"/>
                                </w:rPr>
                              </w:pPr>
                              <w:r w:rsidRPr="00346FDC">
                                <w:rPr>
                                  <w:rFonts w:ascii="Helvetica" w:eastAsia="Times New Roman" w:hAnsi="Helvetica" w:cs="Helvetica"/>
                                  <w:color w:val="333333"/>
                                  <w:szCs w:val="24"/>
                                  <w:lang w:eastAsia="en-CA"/>
                                </w:rPr>
                                <w:t>Regions need staff resources more than they need access to an office space. We have many options for meeting space.</w:t>
                              </w:r>
                            </w:p>
                            <w:p w:rsidR="00346FDC" w:rsidRPr="00346FDC" w:rsidRDefault="00346FDC" w:rsidP="00346FDC">
                              <w:pPr>
                                <w:numPr>
                                  <w:ilvl w:val="0"/>
                                  <w:numId w:val="1"/>
                                </w:numPr>
                                <w:spacing w:before="100" w:beforeAutospacing="1" w:after="100" w:afterAutospacing="1" w:line="360" w:lineRule="atLeast"/>
                                <w:rPr>
                                  <w:rFonts w:ascii="Helvetica" w:eastAsia="Times New Roman" w:hAnsi="Helvetica" w:cs="Helvetica"/>
                                  <w:color w:val="808080"/>
                                  <w:szCs w:val="24"/>
                                  <w:lang w:eastAsia="en-CA"/>
                                </w:rPr>
                              </w:pPr>
                              <w:r w:rsidRPr="00346FDC">
                                <w:rPr>
                                  <w:rFonts w:ascii="Helvetica" w:eastAsia="Times New Roman" w:hAnsi="Helvetica" w:cs="Helvetica"/>
                                  <w:color w:val="333333"/>
                                  <w:szCs w:val="24"/>
                                  <w:lang w:eastAsia="en-CA"/>
                                </w:rPr>
                                <w:t>Staff can be expected to come to the region rather than the region come to staff.</w:t>
                              </w:r>
                            </w:p>
                            <w:p w:rsidR="00346FDC" w:rsidRPr="00346FDC" w:rsidRDefault="00346FDC" w:rsidP="00346FDC">
                              <w:pPr>
                                <w:spacing w:before="150" w:after="150" w:line="360" w:lineRule="atLeast"/>
                                <w:rPr>
                                  <w:rFonts w:ascii="Helvetica" w:eastAsia="Times New Roman" w:hAnsi="Helvetica" w:cs="Helvetica"/>
                                  <w:color w:val="808080"/>
                                  <w:szCs w:val="24"/>
                                  <w:lang w:eastAsia="en-CA"/>
                                </w:rPr>
                              </w:pPr>
                              <w:r w:rsidRPr="00346FDC">
                                <w:rPr>
                                  <w:rFonts w:ascii="Helvetica" w:eastAsia="Times New Roman" w:hAnsi="Helvetica" w:cs="Helvetica"/>
                                  <w:color w:val="333333"/>
                                  <w:szCs w:val="24"/>
                                  <w:lang w:eastAsia="en-CA"/>
                                </w:rPr>
                                <w:t>For that reason, there will be </w:t>
                              </w:r>
                              <w:r w:rsidRPr="00346FDC">
                                <w:rPr>
                                  <w:rFonts w:ascii="Helvetica" w:eastAsia="Times New Roman" w:hAnsi="Helvetica" w:cs="Helvetica"/>
                                  <w:b/>
                                  <w:bCs/>
                                  <w:color w:val="00ADD8"/>
                                  <w:szCs w:val="24"/>
                                  <w:lang w:eastAsia="en-CA"/>
                                </w:rPr>
                                <w:t>one regional office</w:t>
                              </w:r>
                              <w:r w:rsidRPr="00346FDC">
                                <w:rPr>
                                  <w:rFonts w:ascii="Helvetica" w:eastAsia="Times New Roman" w:hAnsi="Helvetica" w:cs="Helvetica"/>
                                  <w:color w:val="333333"/>
                                  <w:szCs w:val="24"/>
                                  <w:lang w:eastAsia="en-CA"/>
                                </w:rPr>
                                <w:t xml:space="preserve"> out of which staff for all three </w:t>
                              </w:r>
                              <w:r w:rsidRPr="00346FDC">
                                <w:rPr>
                                  <w:rFonts w:ascii="Helvetica" w:eastAsia="Times New Roman" w:hAnsi="Helvetica" w:cs="Helvetica"/>
                                  <w:color w:val="333333"/>
                                  <w:szCs w:val="24"/>
                                  <w:lang w:eastAsia="en-CA"/>
                                </w:rPr>
                                <w:lastRenderedPageBreak/>
                                <w:t xml:space="preserve">regions will operate. </w:t>
                              </w:r>
                              <w:proofErr w:type="gramStart"/>
                              <w:r w:rsidRPr="00346FDC">
                                <w:rPr>
                                  <w:rFonts w:ascii="Helvetica" w:eastAsia="Times New Roman" w:hAnsi="Helvetica" w:cs="Helvetica"/>
                                  <w:color w:val="333333"/>
                                  <w:szCs w:val="24"/>
                                  <w:lang w:eastAsia="en-CA"/>
                                </w:rPr>
                                <w:t>Staff are</w:t>
                              </w:r>
                              <w:proofErr w:type="gramEnd"/>
                              <w:r w:rsidRPr="00346FDC">
                                <w:rPr>
                                  <w:rFonts w:ascii="Helvetica" w:eastAsia="Times New Roman" w:hAnsi="Helvetica" w:cs="Helvetica"/>
                                  <w:color w:val="333333"/>
                                  <w:szCs w:val="24"/>
                                  <w:lang w:eastAsia="en-CA"/>
                                </w:rPr>
                                <w:t xml:space="preserve"> being offered considerable freedom to work from home except for specific times when they are expected to be in the regional office.</w:t>
                              </w:r>
                              <w:r w:rsidRPr="00346FDC">
                                <w:rPr>
                                  <w:rFonts w:ascii="Helvetica" w:eastAsia="Times New Roman" w:hAnsi="Helvetica" w:cs="Helvetica"/>
                                  <w:color w:val="333333"/>
                                  <w:szCs w:val="24"/>
                                  <w:lang w:eastAsia="en-CA"/>
                                </w:rPr>
                                <w:br/>
                                <w:t> </w:t>
                              </w:r>
                              <w:r w:rsidRPr="00346FDC">
                                <w:rPr>
                                  <w:rFonts w:ascii="Helvetica" w:eastAsia="Times New Roman" w:hAnsi="Helvetica" w:cs="Helvetica"/>
                                  <w:color w:val="333333"/>
                                  <w:szCs w:val="24"/>
                                  <w:lang w:eastAsia="en-CA"/>
                                </w:rPr>
                                <w:br/>
                                <w:t>Meet your regional office located on Highway #6 North between Highway 403 and Highway 401 (just north of Carlisle Road), click on the photo to link to a Google map):</w:t>
                              </w: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346FDC" w:rsidRPr="00346FDC">
                          <w:tc>
                            <w:tcPr>
                              <w:tcW w:w="0" w:type="auto"/>
                              <w:tcMar>
                                <w:top w:w="0" w:type="dxa"/>
                                <w:left w:w="135" w:type="dxa"/>
                                <w:bottom w:w="0" w:type="dxa"/>
                                <w:right w:w="135" w:type="dxa"/>
                              </w:tcMar>
                              <w:hideMark/>
                            </w:tcPr>
                            <w:p w:rsidR="00346FDC" w:rsidRPr="00346FDC" w:rsidRDefault="00346FDC" w:rsidP="00346FDC">
                              <w:pPr>
                                <w:jc w:val="center"/>
                                <w:rPr>
                                  <w:rFonts w:eastAsia="Times New Roman" w:cs="Times New Roman"/>
                                  <w:szCs w:val="24"/>
                                  <w:lang w:eastAsia="en-CA"/>
                                </w:rPr>
                              </w:pPr>
                              <w:r w:rsidRPr="00346FDC">
                                <w:rPr>
                                  <w:rFonts w:eastAsia="Times New Roman" w:cs="Times New Roman"/>
                                  <w:noProof/>
                                  <w:color w:val="196AD4"/>
                                  <w:szCs w:val="24"/>
                                  <w:lang w:eastAsia="en-CA"/>
                                </w:rPr>
                                <w:drawing>
                                  <wp:inline distT="0" distB="0" distL="0" distR="0" wp14:anchorId="46E16300" wp14:editId="4F9FCBAB">
                                    <wp:extent cx="5372100" cy="3343275"/>
                                    <wp:effectExtent l="0" t="0" r="0" b="9525"/>
                                    <wp:docPr id="2" name="Picture 2" descr="https://ecp.yusercontent.com/mail?url=https%3A%2F%2Fgallery.mailchimp.com%2F461ee12fd55c73197484abd71%2Fimages%2Fcf12e043-5a82-4009-ae10-dcedd620b499.jpg&amp;t=1536191503&amp;ymreqid=615f7b03-0437-f91d-1c8f-300000013100&amp;sig=mnHTBimlQFae4G2WXvqsZg--~C">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gallery.mailchimp.com%2F461ee12fd55c73197484abd71%2Fimages%2Fcf12e043-5a82-4009-ae10-dcedd620b499.jpg&amp;t=1536191503&amp;ymreqid=615f7b03-0437-f91d-1c8f-300000013100&amp;sig=mnHTBimlQFae4G2WXvqsZg--~C">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3343275"/>
                                            </a:xfrm>
                                            <a:prstGeom prst="rect">
                                              <a:avLst/>
                                            </a:prstGeom>
                                            <a:noFill/>
                                            <a:ln>
                                              <a:noFill/>
                                            </a:ln>
                                          </pic:spPr>
                                        </pic:pic>
                                      </a:graphicData>
                                    </a:graphic>
                                  </wp:inline>
                                </w:drawing>
                              </w: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0" w:type="dxa"/>
                                <w:left w:w="270" w:type="dxa"/>
                                <w:bottom w:w="135" w:type="dxa"/>
                                <w:right w:w="270" w:type="dxa"/>
                              </w:tcMar>
                              <w:hideMark/>
                            </w:tcPr>
                            <w:p w:rsidR="00346FDC" w:rsidRPr="00346FDC" w:rsidRDefault="00346FDC" w:rsidP="00346FDC">
                              <w:pPr>
                                <w:spacing w:line="360" w:lineRule="atLeast"/>
                                <w:jc w:val="center"/>
                                <w:rPr>
                                  <w:rFonts w:ascii="Helvetica" w:eastAsia="Times New Roman" w:hAnsi="Helvetica" w:cs="Helvetica"/>
                                  <w:color w:val="808080"/>
                                  <w:szCs w:val="24"/>
                                  <w:lang w:eastAsia="en-CA"/>
                                </w:rPr>
                              </w:pPr>
                              <w:r w:rsidRPr="00346FDC">
                                <w:rPr>
                                  <w:rFonts w:ascii="Helvetica" w:eastAsia="Times New Roman" w:hAnsi="Helvetica" w:cs="Helvetica"/>
                                  <w:color w:val="00ADD8"/>
                                  <w:szCs w:val="24"/>
                                  <w:lang w:eastAsia="en-CA"/>
                                </w:rPr>
                                <w:t>Regional Staff Office</w:t>
                              </w:r>
                            </w:p>
                            <w:p w:rsidR="00346FDC" w:rsidRPr="00346FDC" w:rsidRDefault="00346FDC" w:rsidP="00346FDC">
                              <w:pPr>
                                <w:spacing w:before="150" w:after="150" w:line="360" w:lineRule="atLeast"/>
                                <w:jc w:val="center"/>
                                <w:rPr>
                                  <w:rFonts w:ascii="Helvetica" w:eastAsia="Times New Roman" w:hAnsi="Helvetica" w:cs="Helvetica"/>
                                  <w:color w:val="808080"/>
                                  <w:szCs w:val="24"/>
                                  <w:lang w:eastAsia="en-CA"/>
                                </w:rPr>
                              </w:pPr>
                              <w:r w:rsidRPr="00346FDC">
                                <w:rPr>
                                  <w:rFonts w:ascii="Helvetica" w:eastAsia="Times New Roman" w:hAnsi="Helvetica" w:cs="Helvetica"/>
                                  <w:color w:val="333333"/>
                                  <w:szCs w:val="24"/>
                                  <w:lang w:eastAsia="en-CA"/>
                                </w:rPr>
                                <w:t>Mailing Address: P.O. Box 100, Carlisle, Ontario L0R 1H0</w:t>
                              </w:r>
                              <w:r w:rsidRPr="00346FDC">
                                <w:rPr>
                                  <w:rFonts w:ascii="Helvetica" w:eastAsia="Times New Roman" w:hAnsi="Helvetica" w:cs="Helvetica"/>
                                  <w:color w:val="333333"/>
                                  <w:szCs w:val="24"/>
                                  <w:lang w:eastAsia="en-CA"/>
                                </w:rPr>
                                <w:br/>
                                <w:t xml:space="preserve">Courier Address: 1552 Highway #6 North, </w:t>
                              </w:r>
                              <w:proofErr w:type="spellStart"/>
                              <w:r w:rsidRPr="00346FDC">
                                <w:rPr>
                                  <w:rFonts w:ascii="Helvetica" w:eastAsia="Times New Roman" w:hAnsi="Helvetica" w:cs="Helvetica"/>
                                  <w:color w:val="333333"/>
                                  <w:szCs w:val="24"/>
                                  <w:lang w:eastAsia="en-CA"/>
                                </w:rPr>
                                <w:t>Waterdown</w:t>
                              </w:r>
                              <w:proofErr w:type="spellEnd"/>
                              <w:r w:rsidRPr="00346FDC">
                                <w:rPr>
                                  <w:rFonts w:ascii="Helvetica" w:eastAsia="Times New Roman" w:hAnsi="Helvetica" w:cs="Helvetica"/>
                                  <w:color w:val="333333"/>
                                  <w:szCs w:val="24"/>
                                  <w:lang w:eastAsia="en-CA"/>
                                </w:rPr>
                                <w:t>, Ontario L0R 2H0</w:t>
                              </w:r>
                              <w:r w:rsidRPr="00346FDC">
                                <w:rPr>
                                  <w:rFonts w:ascii="Helvetica" w:eastAsia="Times New Roman" w:hAnsi="Helvetica" w:cs="Helvetica"/>
                                  <w:color w:val="333333"/>
                                  <w:szCs w:val="24"/>
                                  <w:lang w:eastAsia="en-CA"/>
                                </w:rPr>
                                <w:br/>
                                <w:t>Phone: (905) 659-3343</w:t>
                              </w:r>
                              <w:r w:rsidRPr="00346FDC">
                                <w:rPr>
                                  <w:rFonts w:ascii="Helvetica" w:eastAsia="Times New Roman" w:hAnsi="Helvetica" w:cs="Helvetica"/>
                                  <w:color w:val="333333"/>
                                  <w:szCs w:val="24"/>
                                  <w:lang w:eastAsia="en-CA"/>
                                </w:rPr>
                                <w:br/>
                                <w:t>Hours: 9:00 am to 4:00 pm</w:t>
                              </w: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270" w:type="dxa"/>
                          <w:left w:w="270" w:type="dxa"/>
                          <w:bottom w:w="270" w:type="dxa"/>
                          <w:right w:w="270" w:type="dxa"/>
                        </w:tcMar>
                        <w:vAlign w:val="center"/>
                        <w:hideMark/>
                      </w:tcPr>
                      <w:tbl>
                        <w:tblPr>
                          <w:tblW w:w="5000" w:type="pct"/>
                          <w:tblBorders>
                            <w:top w:val="single" w:sz="12" w:space="0" w:color="F3DE2E"/>
                          </w:tblBorders>
                          <w:tblCellMar>
                            <w:left w:w="0" w:type="dxa"/>
                            <w:right w:w="0" w:type="dxa"/>
                          </w:tblCellMar>
                          <w:tblLook w:val="04A0" w:firstRow="1" w:lastRow="0" w:firstColumn="1" w:lastColumn="0" w:noHBand="0" w:noVBand="1"/>
                        </w:tblPr>
                        <w:tblGrid>
                          <w:gridCol w:w="8820"/>
                        </w:tblGrid>
                        <w:tr w:rsidR="00346FDC" w:rsidRPr="00346FDC">
                          <w:tc>
                            <w:tcPr>
                              <w:tcW w:w="0" w:type="auto"/>
                              <w:vAlign w:val="center"/>
                              <w:hideMark/>
                            </w:tcPr>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0" w:type="dxa"/>
                                <w:left w:w="270" w:type="dxa"/>
                                <w:bottom w:w="135" w:type="dxa"/>
                                <w:right w:w="270" w:type="dxa"/>
                              </w:tcMar>
                              <w:hideMark/>
                            </w:tcPr>
                            <w:p w:rsidR="00346FDC" w:rsidRPr="00346FDC" w:rsidRDefault="00346FDC" w:rsidP="00346FDC">
                              <w:pPr>
                                <w:spacing w:line="375" w:lineRule="atLeast"/>
                                <w:outlineLvl w:val="3"/>
                                <w:rPr>
                                  <w:rFonts w:ascii="Georgia" w:eastAsia="Times New Roman" w:hAnsi="Georgia" w:cs="Helvetica"/>
                                  <w:i/>
                                  <w:iCs/>
                                  <w:color w:val="999999"/>
                                  <w:sz w:val="30"/>
                                  <w:szCs w:val="30"/>
                                  <w:lang w:eastAsia="en-CA"/>
                                </w:rPr>
                              </w:pPr>
                              <w:r w:rsidRPr="00346FDC">
                                <w:rPr>
                                  <w:rFonts w:ascii="Georgia" w:eastAsia="Times New Roman" w:hAnsi="Georgia" w:cs="Helvetica"/>
                                  <w:b/>
                                  <w:bCs/>
                                  <w:i/>
                                  <w:iCs/>
                                  <w:color w:val="00ADD8"/>
                                  <w:sz w:val="30"/>
                                  <w:szCs w:val="30"/>
                                  <w:lang w:eastAsia="en-CA"/>
                                </w:rPr>
                                <w:t>Meet Your Regional Staff</w:t>
                              </w:r>
                            </w:p>
                            <w:p w:rsidR="00346FDC" w:rsidRPr="00346FDC" w:rsidRDefault="00346FDC" w:rsidP="00346FDC">
                              <w:pPr>
                                <w:spacing w:before="150" w:after="150" w:line="360" w:lineRule="atLeast"/>
                                <w:rPr>
                                  <w:rFonts w:ascii="Helvetica" w:eastAsia="Times New Roman" w:hAnsi="Helvetica" w:cs="Helvetica"/>
                                  <w:color w:val="808080"/>
                                  <w:szCs w:val="24"/>
                                  <w:lang w:eastAsia="en-CA"/>
                                </w:rPr>
                              </w:pPr>
                              <w:r w:rsidRPr="00346FDC">
                                <w:rPr>
                                  <w:rFonts w:ascii="Helvetica" w:eastAsia="Times New Roman" w:hAnsi="Helvetica" w:cs="Helvetica"/>
                                  <w:color w:val="333333"/>
                                  <w:szCs w:val="24"/>
                                  <w:lang w:eastAsia="en-CA"/>
                                </w:rPr>
                                <w:t xml:space="preserve">At its first meeting, each Commission identified the priorities within the Presbyteries and Conference(s) forming that region. Then the Commission designed an initial staffing complement to meet those priorities. There was </w:t>
                              </w:r>
                              <w:r w:rsidRPr="00346FDC">
                                <w:rPr>
                                  <w:rFonts w:ascii="Helvetica" w:eastAsia="Times New Roman" w:hAnsi="Helvetica" w:cs="Helvetica"/>
                                  <w:color w:val="333333"/>
                                  <w:szCs w:val="24"/>
                                  <w:lang w:eastAsia="en-CA"/>
                                </w:rPr>
                                <w:lastRenderedPageBreak/>
                                <w:t>considerable similarity across the three regions opening the possibility of having more specialized staff because positions could be shared.  </w:t>
                              </w:r>
                              <w:r w:rsidRPr="00346FDC">
                                <w:rPr>
                                  <w:rFonts w:ascii="Helvetica" w:eastAsia="Times New Roman" w:hAnsi="Helvetica" w:cs="Helvetica"/>
                                  <w:color w:val="333333"/>
                                  <w:szCs w:val="24"/>
                                  <w:lang w:eastAsia="en-CA"/>
                                </w:rPr>
                                <w:br/>
                                <w:t> </w:t>
                              </w:r>
                              <w:r w:rsidRPr="00346FDC">
                                <w:rPr>
                                  <w:rFonts w:ascii="Helvetica" w:eastAsia="Times New Roman" w:hAnsi="Helvetica" w:cs="Helvetica"/>
                                  <w:color w:val="333333"/>
                                  <w:szCs w:val="24"/>
                                  <w:lang w:eastAsia="en-CA"/>
                                </w:rPr>
                                <w:br/>
                                <w:t xml:space="preserve">This represents a larger geography and cohort than </w:t>
                              </w:r>
                              <w:proofErr w:type="gramStart"/>
                              <w:r w:rsidRPr="00346FDC">
                                <w:rPr>
                                  <w:rFonts w:ascii="Helvetica" w:eastAsia="Times New Roman" w:hAnsi="Helvetica" w:cs="Helvetica"/>
                                  <w:color w:val="333333"/>
                                  <w:szCs w:val="24"/>
                                  <w:lang w:eastAsia="en-CA"/>
                                </w:rPr>
                                <w:t>staff currently serve</w:t>
                              </w:r>
                              <w:proofErr w:type="gramEnd"/>
                              <w:r w:rsidRPr="00346FDC">
                                <w:rPr>
                                  <w:rFonts w:ascii="Helvetica" w:eastAsia="Times New Roman" w:hAnsi="Helvetica" w:cs="Helvetica"/>
                                  <w:color w:val="333333"/>
                                  <w:szCs w:val="24"/>
                                  <w:lang w:eastAsia="en-CA"/>
                                </w:rPr>
                                <w:t>. It will be monitored during the first two years as to workability. </w:t>
                              </w:r>
                              <w:r w:rsidRPr="00346FDC">
                                <w:rPr>
                                  <w:rFonts w:ascii="Helvetica" w:eastAsia="Times New Roman" w:hAnsi="Helvetica" w:cs="Helvetica"/>
                                  <w:i/>
                                  <w:iCs/>
                                  <w:color w:val="333333"/>
                                  <w:szCs w:val="24"/>
                                  <w:lang w:eastAsia="en-CA"/>
                                </w:rPr>
                                <w:t>It will also be the practice that staff will only meet with an individual congregation in times of crisis</w:t>
                              </w:r>
                              <w:r w:rsidRPr="00346FDC">
                                <w:rPr>
                                  <w:rFonts w:ascii="Helvetica" w:eastAsia="Times New Roman" w:hAnsi="Helvetica" w:cs="Helvetica"/>
                                  <w:color w:val="333333"/>
                                  <w:szCs w:val="24"/>
                                  <w:lang w:eastAsia="en-CA"/>
                                </w:rPr>
                                <w:t>. Resourcing and equipping events will need to be for collectives of communities of faith.</w:t>
                              </w:r>
                              <w:r w:rsidRPr="00346FDC">
                                <w:rPr>
                                  <w:rFonts w:ascii="Helvetica" w:eastAsia="Times New Roman" w:hAnsi="Helvetica" w:cs="Helvetica"/>
                                  <w:color w:val="333333"/>
                                  <w:szCs w:val="24"/>
                                  <w:lang w:eastAsia="en-CA"/>
                                </w:rPr>
                                <w:br/>
                                <w:t> </w:t>
                              </w:r>
                              <w:r w:rsidRPr="00346FDC">
                                <w:rPr>
                                  <w:rFonts w:ascii="Helvetica" w:eastAsia="Times New Roman" w:hAnsi="Helvetica" w:cs="Helvetica"/>
                                  <w:color w:val="333333"/>
                                  <w:szCs w:val="24"/>
                                  <w:lang w:eastAsia="en-CA"/>
                                </w:rPr>
                                <w:br/>
                                <w:t xml:space="preserve">Having staff members who have knowledge of the portfolio and are familiar with some of the context in a time of significant change is invaluable. Members of the existing staff complement of Hamilton Conference, Huron-Perth Presbytery, London Conference and Northern Waters Presbytery were offered a position if one was available with similar duties. Some staff decided to use the January 1, 2019 transition as an opportunity to move to retirement. Other </w:t>
                              </w:r>
                              <w:proofErr w:type="gramStart"/>
                              <w:r w:rsidRPr="00346FDC">
                                <w:rPr>
                                  <w:rFonts w:ascii="Helvetica" w:eastAsia="Times New Roman" w:hAnsi="Helvetica" w:cs="Helvetica"/>
                                  <w:color w:val="333333"/>
                                  <w:szCs w:val="24"/>
                                  <w:lang w:eastAsia="en-CA"/>
                                </w:rPr>
                                <w:t>staff were</w:t>
                              </w:r>
                              <w:proofErr w:type="gramEnd"/>
                              <w:r w:rsidRPr="00346FDC">
                                <w:rPr>
                                  <w:rFonts w:ascii="Helvetica" w:eastAsia="Times New Roman" w:hAnsi="Helvetica" w:cs="Helvetica"/>
                                  <w:color w:val="333333"/>
                                  <w:szCs w:val="24"/>
                                  <w:lang w:eastAsia="en-CA"/>
                                </w:rPr>
                                <w:t xml:space="preserve"> on contracts ending December 31, 2018.   </w:t>
                              </w:r>
                              <w:r w:rsidRPr="00346FDC">
                                <w:rPr>
                                  <w:rFonts w:ascii="Helvetica" w:eastAsia="Times New Roman" w:hAnsi="Helvetica" w:cs="Helvetica"/>
                                  <w:color w:val="333333"/>
                                  <w:szCs w:val="24"/>
                                  <w:lang w:eastAsia="en-CA"/>
                                </w:rPr>
                                <w:br/>
                                <w:t> </w:t>
                              </w:r>
                              <w:r w:rsidRPr="00346FDC">
                                <w:rPr>
                                  <w:rFonts w:ascii="Helvetica" w:eastAsia="Times New Roman" w:hAnsi="Helvetica" w:cs="Helvetica"/>
                                  <w:color w:val="333333"/>
                                  <w:szCs w:val="24"/>
                                  <w:lang w:eastAsia="en-CA"/>
                                </w:rPr>
                                <w:br/>
                                <w:t xml:space="preserve">Where there were multiple incumbents for specific roles among the remaining staff, interviews were held. The interview team of Rosemary Addison, Chair of the Staff Support Committee of Hamilton Conference, along with John Brown, Chair of the Staff Support Committee of London Conference, and Margaret </w:t>
                              </w:r>
                              <w:proofErr w:type="spellStart"/>
                              <w:r w:rsidRPr="00346FDC">
                                <w:rPr>
                                  <w:rFonts w:ascii="Helvetica" w:eastAsia="Times New Roman" w:hAnsi="Helvetica" w:cs="Helvetica"/>
                                  <w:color w:val="333333"/>
                                  <w:szCs w:val="24"/>
                                  <w:lang w:eastAsia="en-CA"/>
                                </w:rPr>
                                <w:t>Krauter</w:t>
                              </w:r>
                              <w:proofErr w:type="spellEnd"/>
                              <w:r w:rsidRPr="00346FDC">
                                <w:rPr>
                                  <w:rFonts w:ascii="Helvetica" w:eastAsia="Times New Roman" w:hAnsi="Helvetica" w:cs="Helvetica"/>
                                  <w:color w:val="333333"/>
                                  <w:szCs w:val="24"/>
                                  <w:lang w:eastAsia="en-CA"/>
                                </w:rPr>
                                <w:t xml:space="preserve">, who has been one of the interviewers for Northern Waters Presbytery worked with Executive Minister, Cheryl-Ann </w:t>
                              </w:r>
                              <w:proofErr w:type="spellStart"/>
                              <w:r w:rsidRPr="00346FDC">
                                <w:rPr>
                                  <w:rFonts w:ascii="Helvetica" w:eastAsia="Times New Roman" w:hAnsi="Helvetica" w:cs="Helvetica"/>
                                  <w:color w:val="333333"/>
                                  <w:szCs w:val="24"/>
                                  <w:lang w:eastAsia="en-CA"/>
                                </w:rPr>
                                <w:t>Stadelbauer-Sampa</w:t>
                              </w:r>
                              <w:proofErr w:type="spellEnd"/>
                              <w:r w:rsidRPr="00346FDC">
                                <w:rPr>
                                  <w:rFonts w:ascii="Helvetica" w:eastAsia="Times New Roman" w:hAnsi="Helvetica" w:cs="Helvetica"/>
                                  <w:color w:val="333333"/>
                                  <w:szCs w:val="24"/>
                                  <w:lang w:eastAsia="en-CA"/>
                                </w:rPr>
                                <w:t>.</w:t>
                              </w: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270" w:type="dxa"/>
                          <w:left w:w="270" w:type="dxa"/>
                          <w:bottom w:w="270" w:type="dxa"/>
                          <w:right w:w="270" w:type="dxa"/>
                        </w:tcMar>
                        <w:vAlign w:val="center"/>
                        <w:hideMark/>
                      </w:tcPr>
                      <w:tbl>
                        <w:tblPr>
                          <w:tblW w:w="5000" w:type="pct"/>
                          <w:tblBorders>
                            <w:top w:val="dashed" w:sz="12" w:space="0" w:color="F3DE2E"/>
                          </w:tblBorders>
                          <w:tblCellMar>
                            <w:left w:w="0" w:type="dxa"/>
                            <w:right w:w="0" w:type="dxa"/>
                          </w:tblCellMar>
                          <w:tblLook w:val="04A0" w:firstRow="1" w:lastRow="0" w:firstColumn="1" w:lastColumn="0" w:noHBand="0" w:noVBand="1"/>
                        </w:tblPr>
                        <w:tblGrid>
                          <w:gridCol w:w="8820"/>
                        </w:tblGrid>
                        <w:tr w:rsidR="00346FDC" w:rsidRPr="00346FDC">
                          <w:tc>
                            <w:tcPr>
                              <w:tcW w:w="0" w:type="auto"/>
                              <w:vAlign w:val="center"/>
                              <w:hideMark/>
                            </w:tcPr>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0" w:type="dxa"/>
                                <w:left w:w="270" w:type="dxa"/>
                                <w:bottom w:w="135" w:type="dxa"/>
                                <w:right w:w="270" w:type="dxa"/>
                              </w:tcMar>
                              <w:hideMark/>
                            </w:tcPr>
                            <w:p w:rsidR="00346FDC" w:rsidRPr="00346FDC" w:rsidRDefault="00346FDC" w:rsidP="00346FDC">
                              <w:pPr>
                                <w:spacing w:line="360" w:lineRule="atLeast"/>
                                <w:rPr>
                                  <w:rFonts w:ascii="Helvetica" w:eastAsia="Times New Roman" w:hAnsi="Helvetica" w:cs="Helvetica"/>
                                  <w:color w:val="808080"/>
                                  <w:szCs w:val="24"/>
                                  <w:lang w:eastAsia="en-CA"/>
                                </w:rPr>
                              </w:pPr>
                              <w:r w:rsidRPr="00346FDC">
                                <w:rPr>
                                  <w:rFonts w:ascii="Helvetica" w:eastAsia="Times New Roman" w:hAnsi="Helvetica" w:cs="Helvetica"/>
                                  <w:i/>
                                  <w:iCs/>
                                  <w:color w:val="333333"/>
                                  <w:szCs w:val="24"/>
                                  <w:lang w:eastAsia="en-CA"/>
                                </w:rPr>
                                <w:t>Below is a list of the positions along with a brief description of a few key responsibilities. That is followed by the name of the staff person who has agreed to serve in this role:</w:t>
                              </w: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0" w:type="dxa"/>
                                <w:left w:w="270" w:type="dxa"/>
                                <w:bottom w:w="135" w:type="dxa"/>
                                <w:right w:w="270" w:type="dxa"/>
                              </w:tcMar>
                              <w:hideMark/>
                            </w:tcPr>
                            <w:p w:rsidR="00346FDC" w:rsidRPr="00346FDC" w:rsidRDefault="00346FDC" w:rsidP="00346FDC">
                              <w:pPr>
                                <w:spacing w:line="360" w:lineRule="atLeast"/>
                                <w:rPr>
                                  <w:rFonts w:ascii="Helvetica" w:eastAsia="Times New Roman" w:hAnsi="Helvetica" w:cs="Helvetica"/>
                                  <w:color w:val="808080"/>
                                  <w:szCs w:val="24"/>
                                  <w:lang w:eastAsia="en-CA"/>
                                </w:rPr>
                              </w:pPr>
                              <w:r w:rsidRPr="00346FDC">
                                <w:rPr>
                                  <w:rFonts w:ascii="Helvetica" w:eastAsia="Times New Roman" w:hAnsi="Helvetica" w:cs="Helvetica"/>
                                  <w:b/>
                                  <w:bCs/>
                                  <w:i/>
                                  <w:iCs/>
                                  <w:color w:val="333333"/>
                                  <w:szCs w:val="24"/>
                                  <w:lang w:eastAsia="en-CA"/>
                                </w:rPr>
                                <w:t>Minister, Congregational Support and Mission</w:t>
                              </w:r>
                            </w:p>
                            <w:p w:rsidR="00346FDC" w:rsidRPr="00346FDC" w:rsidRDefault="00346FDC" w:rsidP="00346FDC">
                              <w:pPr>
                                <w:spacing w:before="150" w:after="150" w:line="360" w:lineRule="atLeast"/>
                                <w:rPr>
                                  <w:rFonts w:ascii="Helvetica" w:eastAsia="Times New Roman" w:hAnsi="Helvetica" w:cs="Helvetica"/>
                                  <w:color w:val="808080"/>
                                  <w:szCs w:val="24"/>
                                  <w:lang w:eastAsia="en-CA"/>
                                </w:rPr>
                              </w:pPr>
                              <w:r w:rsidRPr="00346FDC">
                                <w:rPr>
                                  <w:rFonts w:ascii="Helvetica" w:eastAsia="Times New Roman" w:hAnsi="Helvetica" w:cs="Helvetica"/>
                                  <w:noProof/>
                                  <w:color w:val="808080"/>
                                  <w:szCs w:val="24"/>
                                  <w:lang w:eastAsia="en-CA"/>
                                </w:rPr>
                                <w:drawing>
                                  <wp:anchor distT="0" distB="0" distL="0" distR="0" simplePos="0" relativeHeight="251659264" behindDoc="0" locked="0" layoutInCell="1" allowOverlap="0" wp14:anchorId="311A4B2C" wp14:editId="58C29E18">
                                    <wp:simplePos x="0" y="0"/>
                                    <wp:positionH relativeFrom="column">
                                      <wp:align>left</wp:align>
                                    </wp:positionH>
                                    <wp:positionV relativeFrom="line">
                                      <wp:posOffset>0</wp:posOffset>
                                    </wp:positionV>
                                    <wp:extent cx="714375" cy="1066800"/>
                                    <wp:effectExtent l="0" t="0" r="9525" b="0"/>
                                    <wp:wrapSquare wrapText="bothSides"/>
                                    <wp:docPr id="3" name="Picture 2" descr="https://ecp.yusercontent.com/mail?url=https%3A%2F%2Fgallery.mailchimp.com%2F461ee12fd55c73197484abd71%2Fimages%2Fcb6a7124-95d6-436f-9c4b-b47d93138681.jpg&amp;t=1536191503&amp;ymreqid=615f7b03-0437-f91d-1c8f-300000013100&amp;sig=DgoSah51cr.TLv9mMIYcZ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gallery.mailchimp.com%2F461ee12fd55c73197484abd71%2Fimages%2Fcb6a7124-95d6-436f-9c4b-b47d93138681.jpg&amp;t=1536191503&amp;ymreqid=615f7b03-0437-f91d-1c8f-300000013100&amp;sig=DgoSah51cr.TLv9mMIYcZw--~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FDC">
                                <w:rPr>
                                  <w:rFonts w:ascii="Helvetica" w:eastAsia="Times New Roman" w:hAnsi="Helvetica" w:cs="Helvetica"/>
                                  <w:color w:val="696969"/>
                                  <w:szCs w:val="24"/>
                                  <w:lang w:eastAsia="en-CA"/>
                                </w:rPr>
                                <w:t>Helping communities of faith articulate their mission and ministry</w:t>
                              </w:r>
                              <w:r w:rsidRPr="00346FDC">
                                <w:rPr>
                                  <w:rFonts w:ascii="Helvetica" w:eastAsia="Times New Roman" w:hAnsi="Helvetica" w:cs="Helvetica"/>
                                  <w:color w:val="696969"/>
                                  <w:szCs w:val="24"/>
                                  <w:lang w:eastAsia="en-CA"/>
                                </w:rPr>
                                <w:br/>
                                <w:t>Supporting communities of faith during changes in the life cycle</w:t>
                              </w:r>
                              <w:r w:rsidRPr="00346FDC">
                                <w:rPr>
                                  <w:rFonts w:ascii="Helvetica" w:eastAsia="Times New Roman" w:hAnsi="Helvetica" w:cs="Helvetica"/>
                                  <w:color w:val="696969"/>
                                  <w:szCs w:val="24"/>
                                  <w:lang w:eastAsia="en-CA"/>
                                </w:rPr>
                                <w:br/>
                                <w:t>Supporting communities of faith as they connect and engage with wider-church processes</w:t>
                              </w:r>
                              <w:r w:rsidRPr="00346FDC">
                                <w:rPr>
                                  <w:rFonts w:ascii="Helvetica" w:eastAsia="Times New Roman" w:hAnsi="Helvetica" w:cs="Helvetica"/>
                                  <w:color w:val="696969"/>
                                  <w:szCs w:val="24"/>
                                  <w:lang w:eastAsia="en-CA"/>
                                </w:rPr>
                                <w:br/>
                              </w:r>
                              <w:r w:rsidRPr="00346FDC">
                                <w:rPr>
                                  <w:rFonts w:ascii="Helvetica" w:eastAsia="Times New Roman" w:hAnsi="Helvetica" w:cs="Helvetica"/>
                                  <w:b/>
                                  <w:bCs/>
                                  <w:color w:val="696969"/>
                                  <w:szCs w:val="24"/>
                                  <w:lang w:eastAsia="en-CA"/>
                                </w:rPr>
                                <w:t>For Regions 7 and 9</w:t>
                              </w:r>
                              <w:r w:rsidRPr="00346FDC">
                                <w:rPr>
                                  <w:rFonts w:ascii="Helvetica" w:eastAsia="Times New Roman" w:hAnsi="Helvetica" w:cs="Helvetica"/>
                                  <w:color w:val="696969"/>
                                  <w:szCs w:val="24"/>
                                  <w:lang w:eastAsia="en-CA"/>
                                </w:rPr>
                                <w:t>: To be filled.</w:t>
                              </w:r>
                              <w:r w:rsidRPr="00346FDC">
                                <w:rPr>
                                  <w:rFonts w:ascii="Helvetica" w:eastAsia="Times New Roman" w:hAnsi="Helvetica" w:cs="Helvetica"/>
                                  <w:color w:val="696969"/>
                                  <w:szCs w:val="24"/>
                                  <w:lang w:eastAsia="en-CA"/>
                                </w:rPr>
                                <w:br/>
                              </w:r>
                              <w:r w:rsidRPr="00346FDC">
                                <w:rPr>
                                  <w:rFonts w:ascii="Helvetica" w:eastAsia="Times New Roman" w:hAnsi="Helvetica" w:cs="Helvetica"/>
                                  <w:b/>
                                  <w:bCs/>
                                  <w:color w:val="696969"/>
                                  <w:szCs w:val="24"/>
                                  <w:lang w:eastAsia="en-CA"/>
                                </w:rPr>
                                <w:lastRenderedPageBreak/>
                                <w:t>For Region 8</w:t>
                              </w:r>
                              <w:r w:rsidRPr="00346FDC">
                                <w:rPr>
                                  <w:rFonts w:ascii="Helvetica" w:eastAsia="Times New Roman" w:hAnsi="Helvetica" w:cs="Helvetica"/>
                                  <w:color w:val="696969"/>
                                  <w:szCs w:val="24"/>
                                  <w:lang w:eastAsia="en-CA"/>
                                </w:rPr>
                                <w:t>: John Neff from Northern Waters</w:t>
                              </w: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0" w:type="dxa"/>
                                <w:left w:w="270" w:type="dxa"/>
                                <w:bottom w:w="135" w:type="dxa"/>
                                <w:right w:w="270" w:type="dxa"/>
                              </w:tcMar>
                              <w:hideMark/>
                            </w:tcPr>
                            <w:p w:rsidR="00346FDC" w:rsidRPr="00346FDC" w:rsidRDefault="00346FDC" w:rsidP="00346FDC">
                              <w:pPr>
                                <w:spacing w:line="360" w:lineRule="atLeast"/>
                                <w:rPr>
                                  <w:rFonts w:ascii="Helvetica" w:eastAsia="Times New Roman" w:hAnsi="Helvetica" w:cs="Helvetica"/>
                                  <w:color w:val="808080"/>
                                  <w:szCs w:val="24"/>
                                  <w:lang w:eastAsia="en-CA"/>
                                </w:rPr>
                              </w:pPr>
                              <w:r w:rsidRPr="00346FDC">
                                <w:rPr>
                                  <w:rFonts w:ascii="Helvetica" w:eastAsia="Times New Roman" w:hAnsi="Helvetica" w:cs="Helvetica"/>
                                  <w:b/>
                                  <w:bCs/>
                                  <w:i/>
                                  <w:iCs/>
                                  <w:color w:val="333333"/>
                                  <w:szCs w:val="24"/>
                                  <w:lang w:eastAsia="en-CA"/>
                                </w:rPr>
                                <w:t>Minister, Faith Formation</w:t>
                              </w:r>
                            </w:p>
                            <w:p w:rsidR="00346FDC" w:rsidRPr="00346FDC" w:rsidRDefault="00346FDC" w:rsidP="00346FDC">
                              <w:pPr>
                                <w:spacing w:before="150" w:after="150" w:line="360" w:lineRule="atLeast"/>
                                <w:rPr>
                                  <w:rFonts w:ascii="Helvetica" w:eastAsia="Times New Roman" w:hAnsi="Helvetica" w:cs="Helvetica"/>
                                  <w:color w:val="808080"/>
                                  <w:szCs w:val="24"/>
                                  <w:lang w:eastAsia="en-CA"/>
                                </w:rPr>
                              </w:pPr>
                              <w:r w:rsidRPr="00346FDC">
                                <w:rPr>
                                  <w:rFonts w:ascii="Helvetica" w:eastAsia="Times New Roman" w:hAnsi="Helvetica" w:cs="Helvetica"/>
                                  <w:noProof/>
                                  <w:color w:val="808080"/>
                                  <w:szCs w:val="24"/>
                                  <w:lang w:eastAsia="en-CA"/>
                                </w:rPr>
                                <w:drawing>
                                  <wp:anchor distT="0" distB="0" distL="0" distR="0" simplePos="0" relativeHeight="251660288" behindDoc="0" locked="0" layoutInCell="1" allowOverlap="0" wp14:anchorId="378D5C5C" wp14:editId="451CF70F">
                                    <wp:simplePos x="0" y="0"/>
                                    <wp:positionH relativeFrom="column">
                                      <wp:align>left</wp:align>
                                    </wp:positionH>
                                    <wp:positionV relativeFrom="line">
                                      <wp:posOffset>0</wp:posOffset>
                                    </wp:positionV>
                                    <wp:extent cx="714375" cy="1066800"/>
                                    <wp:effectExtent l="0" t="0" r="9525" b="0"/>
                                    <wp:wrapSquare wrapText="bothSides"/>
                                    <wp:docPr id="4" name="Picture 4" descr="https://ecp.yusercontent.com/mail?url=https%3A%2F%2Fgallery.mailchimp.com%2F461ee12fd55c73197484abd71%2Fimages%2Ff0e305de-9a34-47ec-b2f9-176608c46487.jpg&amp;t=1536191503&amp;ymreqid=615f7b03-0437-f91d-1c8f-300000013100&amp;sig=kJoUasRi7klxcs6xjivXs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cp.yusercontent.com/mail?url=https%3A%2F%2Fgallery.mailchimp.com%2F461ee12fd55c73197484abd71%2Fimages%2Ff0e305de-9a34-47ec-b2f9-176608c46487.jpg&amp;t=1536191503&amp;ymreqid=615f7b03-0437-f91d-1c8f-300000013100&amp;sig=kJoUasRi7klxcs6xjivXsQ--~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FDC">
                                <w:rPr>
                                  <w:rFonts w:ascii="Helvetica" w:eastAsia="Times New Roman" w:hAnsi="Helvetica" w:cs="Helvetica"/>
                                  <w:color w:val="696969"/>
                                  <w:szCs w:val="24"/>
                                  <w:lang w:eastAsia="en-CA"/>
                                </w:rPr>
                                <w:t>Encouraging life-long faith development</w:t>
                              </w:r>
                              <w:r w:rsidRPr="00346FDC">
                                <w:rPr>
                                  <w:rFonts w:ascii="Helvetica" w:eastAsia="Times New Roman" w:hAnsi="Helvetica" w:cs="Helvetica"/>
                                  <w:color w:val="696969"/>
                                  <w:szCs w:val="24"/>
                                  <w:lang w:eastAsia="en-CA"/>
                                </w:rPr>
                                <w:br/>
                                <w:t>Supporting ministry with children, youth and young adults (including leaders working with this demographic and camps)</w:t>
                              </w:r>
                              <w:r w:rsidRPr="00346FDC">
                                <w:rPr>
                                  <w:rFonts w:ascii="Helvetica" w:eastAsia="Times New Roman" w:hAnsi="Helvetica" w:cs="Helvetica"/>
                                  <w:color w:val="696969"/>
                                  <w:szCs w:val="24"/>
                                  <w:lang w:eastAsia="en-CA"/>
                                </w:rPr>
                                <w:br/>
                              </w:r>
                              <w:r w:rsidRPr="00346FDC">
                                <w:rPr>
                                  <w:rFonts w:ascii="Helvetica" w:eastAsia="Times New Roman" w:hAnsi="Helvetica" w:cs="Helvetica"/>
                                  <w:color w:val="696969"/>
                                  <w:szCs w:val="24"/>
                                  <w:lang w:eastAsia="en-CA"/>
                                </w:rPr>
                                <w:br/>
                              </w:r>
                              <w:r w:rsidRPr="00346FDC">
                                <w:rPr>
                                  <w:rFonts w:ascii="Helvetica" w:eastAsia="Times New Roman" w:hAnsi="Helvetica" w:cs="Helvetica"/>
                                  <w:b/>
                                  <w:bCs/>
                                  <w:color w:val="696969"/>
                                  <w:szCs w:val="24"/>
                                  <w:lang w:eastAsia="en-CA"/>
                                </w:rPr>
                                <w:t>All Regions</w:t>
                              </w:r>
                              <w:r w:rsidRPr="00346FDC">
                                <w:rPr>
                                  <w:rFonts w:ascii="Helvetica" w:eastAsia="Times New Roman" w:hAnsi="Helvetica" w:cs="Helvetica"/>
                                  <w:color w:val="696969"/>
                                  <w:szCs w:val="24"/>
                                  <w:lang w:eastAsia="en-CA"/>
                                </w:rPr>
                                <w:t>: Kathy Douglas from Huron-Perth Presbytery</w:t>
                              </w: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0" w:type="dxa"/>
                                <w:left w:w="270" w:type="dxa"/>
                                <w:bottom w:w="135" w:type="dxa"/>
                                <w:right w:w="270" w:type="dxa"/>
                              </w:tcMar>
                              <w:hideMark/>
                            </w:tcPr>
                            <w:p w:rsidR="00346FDC" w:rsidRPr="00346FDC" w:rsidRDefault="00346FDC" w:rsidP="00346FDC">
                              <w:pPr>
                                <w:spacing w:line="360" w:lineRule="atLeast"/>
                                <w:rPr>
                                  <w:rFonts w:ascii="Helvetica" w:eastAsia="Times New Roman" w:hAnsi="Helvetica" w:cs="Helvetica"/>
                                  <w:color w:val="808080"/>
                                  <w:szCs w:val="24"/>
                                  <w:lang w:eastAsia="en-CA"/>
                                </w:rPr>
                              </w:pPr>
                              <w:r w:rsidRPr="00346FDC">
                                <w:rPr>
                                  <w:rFonts w:ascii="Helvetica" w:eastAsia="Times New Roman" w:hAnsi="Helvetica" w:cs="Helvetica"/>
                                  <w:b/>
                                  <w:bCs/>
                                  <w:i/>
                                  <w:iCs/>
                                  <w:color w:val="333333"/>
                                  <w:szCs w:val="24"/>
                                  <w:lang w:eastAsia="en-CA"/>
                                </w:rPr>
                                <w:t>Minister, Pastoral Relations</w:t>
                              </w:r>
                            </w:p>
                            <w:p w:rsidR="00346FDC" w:rsidRPr="00346FDC" w:rsidRDefault="00346FDC" w:rsidP="00346FDC">
                              <w:pPr>
                                <w:spacing w:before="150" w:after="150" w:line="360" w:lineRule="atLeast"/>
                                <w:rPr>
                                  <w:rFonts w:ascii="Helvetica" w:eastAsia="Times New Roman" w:hAnsi="Helvetica" w:cs="Helvetica"/>
                                  <w:color w:val="808080"/>
                                  <w:szCs w:val="24"/>
                                  <w:lang w:eastAsia="en-CA"/>
                                </w:rPr>
                              </w:pPr>
                              <w:r w:rsidRPr="00346FDC">
                                <w:rPr>
                                  <w:rFonts w:ascii="Helvetica" w:eastAsia="Times New Roman" w:hAnsi="Helvetica" w:cs="Helvetica"/>
                                  <w:noProof/>
                                  <w:color w:val="808080"/>
                                  <w:szCs w:val="24"/>
                                  <w:lang w:eastAsia="en-CA"/>
                                </w:rPr>
                                <w:drawing>
                                  <wp:anchor distT="0" distB="0" distL="0" distR="0" simplePos="0" relativeHeight="251661312" behindDoc="0" locked="0" layoutInCell="1" allowOverlap="0" wp14:anchorId="078B84E2" wp14:editId="0E758B5A">
                                    <wp:simplePos x="0" y="0"/>
                                    <wp:positionH relativeFrom="column">
                                      <wp:align>left</wp:align>
                                    </wp:positionH>
                                    <wp:positionV relativeFrom="line">
                                      <wp:posOffset>0</wp:posOffset>
                                    </wp:positionV>
                                    <wp:extent cx="714375" cy="1066800"/>
                                    <wp:effectExtent l="0" t="0" r="9525" b="0"/>
                                    <wp:wrapSquare wrapText="bothSides"/>
                                    <wp:docPr id="5" name="Picture 5" descr="https://ecp.yusercontent.com/mail?url=https%3A%2F%2Fgallery.mailchimp.com%2F461ee12fd55c73197484abd71%2Fimages%2Fa2a52e20-e64d-4ace-aa74-958016566232.jpg&amp;t=1536191503&amp;ymreqid=615f7b03-0437-f91d-1c8f-300000013100&amp;sig=eC1KYYC.sNqompuwFs91r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cp.yusercontent.com/mail?url=https%3A%2F%2Fgallery.mailchimp.com%2F461ee12fd55c73197484abd71%2Fimages%2Fa2a52e20-e64d-4ace-aa74-958016566232.jpg&amp;t=1536191503&amp;ymreqid=615f7b03-0437-f91d-1c8f-300000013100&amp;sig=eC1KYYC.sNqompuwFs91rQ--~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FDC">
                                <w:rPr>
                                  <w:rFonts w:ascii="Helvetica" w:eastAsia="Times New Roman" w:hAnsi="Helvetica" w:cs="Helvetica"/>
                                  <w:color w:val="696969"/>
                                  <w:szCs w:val="24"/>
                                  <w:lang w:eastAsia="en-CA"/>
                                </w:rPr>
                                <w:t>Supporting communities of faith in the search and selection of ministry personnel</w:t>
                              </w:r>
                              <w:r w:rsidRPr="00346FDC">
                                <w:rPr>
                                  <w:rFonts w:ascii="Helvetica" w:eastAsia="Times New Roman" w:hAnsi="Helvetica" w:cs="Helvetica"/>
                                  <w:color w:val="696969"/>
                                  <w:szCs w:val="24"/>
                                  <w:lang w:eastAsia="en-CA"/>
                                </w:rPr>
                                <w:br/>
                                <w:t>Strengthening pastoral relationships</w:t>
                              </w:r>
                              <w:r w:rsidRPr="00346FDC">
                                <w:rPr>
                                  <w:rFonts w:ascii="Helvetica" w:eastAsia="Times New Roman" w:hAnsi="Helvetica" w:cs="Helvetica"/>
                                  <w:color w:val="696969"/>
                                  <w:szCs w:val="24"/>
                                  <w:lang w:eastAsia="en-CA"/>
                                </w:rPr>
                                <w:br/>
                              </w:r>
                              <w:r w:rsidRPr="00346FDC">
                                <w:rPr>
                                  <w:rFonts w:ascii="Helvetica" w:eastAsia="Times New Roman" w:hAnsi="Helvetica" w:cs="Helvetica"/>
                                  <w:color w:val="696969"/>
                                  <w:szCs w:val="24"/>
                                  <w:lang w:eastAsia="en-CA"/>
                                </w:rPr>
                                <w:br/>
                              </w:r>
                              <w:r w:rsidRPr="00346FDC">
                                <w:rPr>
                                  <w:rFonts w:ascii="Helvetica" w:eastAsia="Times New Roman" w:hAnsi="Helvetica" w:cs="Helvetica"/>
                                  <w:b/>
                                  <w:bCs/>
                                  <w:color w:val="696969"/>
                                  <w:szCs w:val="24"/>
                                  <w:lang w:eastAsia="en-CA"/>
                                </w:rPr>
                                <w:t>All Regions</w:t>
                              </w:r>
                              <w:r w:rsidRPr="00346FDC">
                                <w:rPr>
                                  <w:rFonts w:ascii="Helvetica" w:eastAsia="Times New Roman" w:hAnsi="Helvetica" w:cs="Helvetica"/>
                                  <w:color w:val="696969"/>
                                  <w:szCs w:val="24"/>
                                  <w:lang w:eastAsia="en-CA"/>
                                </w:rPr>
                                <w:t>: Diane Blanchard from Hamilton Conference</w:t>
                              </w: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0" w:type="dxa"/>
                                <w:left w:w="270" w:type="dxa"/>
                                <w:bottom w:w="135" w:type="dxa"/>
                                <w:right w:w="270" w:type="dxa"/>
                              </w:tcMar>
                              <w:hideMark/>
                            </w:tcPr>
                            <w:p w:rsidR="00346FDC" w:rsidRPr="00346FDC" w:rsidRDefault="00346FDC" w:rsidP="00346FDC">
                              <w:pPr>
                                <w:spacing w:line="360" w:lineRule="atLeast"/>
                                <w:rPr>
                                  <w:rFonts w:ascii="Helvetica" w:eastAsia="Times New Roman" w:hAnsi="Helvetica" w:cs="Helvetica"/>
                                  <w:color w:val="808080"/>
                                  <w:szCs w:val="24"/>
                                  <w:lang w:eastAsia="en-CA"/>
                                </w:rPr>
                              </w:pPr>
                              <w:r w:rsidRPr="00346FDC">
                                <w:rPr>
                                  <w:rFonts w:ascii="Helvetica" w:eastAsia="Times New Roman" w:hAnsi="Helvetica" w:cs="Helvetica"/>
                                  <w:b/>
                                  <w:bCs/>
                                  <w:i/>
                                  <w:iCs/>
                                  <w:color w:val="333333"/>
                                  <w:szCs w:val="24"/>
                                  <w:lang w:eastAsia="en-CA"/>
                                </w:rPr>
                                <w:t>Minister, Pastoral Support</w:t>
                              </w:r>
                            </w:p>
                            <w:p w:rsidR="00346FDC" w:rsidRPr="00346FDC" w:rsidRDefault="00346FDC" w:rsidP="00346FDC">
                              <w:pPr>
                                <w:spacing w:before="150" w:after="150" w:line="360" w:lineRule="atLeast"/>
                                <w:rPr>
                                  <w:rFonts w:ascii="Helvetica" w:eastAsia="Times New Roman" w:hAnsi="Helvetica" w:cs="Helvetica"/>
                                  <w:color w:val="808080"/>
                                  <w:szCs w:val="24"/>
                                  <w:lang w:eastAsia="en-CA"/>
                                </w:rPr>
                              </w:pPr>
                              <w:r w:rsidRPr="00346FDC">
                                <w:rPr>
                                  <w:rFonts w:ascii="Helvetica" w:eastAsia="Times New Roman" w:hAnsi="Helvetica" w:cs="Helvetica"/>
                                  <w:noProof/>
                                  <w:color w:val="808080"/>
                                  <w:szCs w:val="24"/>
                                  <w:lang w:eastAsia="en-CA"/>
                                </w:rPr>
                                <w:drawing>
                                  <wp:anchor distT="0" distB="0" distL="0" distR="0" simplePos="0" relativeHeight="251662336" behindDoc="0" locked="0" layoutInCell="1" allowOverlap="0" wp14:anchorId="5F83D1A0" wp14:editId="5F0DC502">
                                    <wp:simplePos x="0" y="0"/>
                                    <wp:positionH relativeFrom="column">
                                      <wp:align>left</wp:align>
                                    </wp:positionH>
                                    <wp:positionV relativeFrom="line">
                                      <wp:posOffset>0</wp:posOffset>
                                    </wp:positionV>
                                    <wp:extent cx="714375" cy="1066800"/>
                                    <wp:effectExtent l="0" t="0" r="9525" b="0"/>
                                    <wp:wrapSquare wrapText="bothSides"/>
                                    <wp:docPr id="6" name="Picture 6" descr="https://ecp.yusercontent.com/mail?url=https%3A%2F%2Fgallery.mailchimp.com%2F461ee12fd55c73197484abd71%2Fimages%2F3d9658b0-ae8a-47d4-b47a-e778f31beabd.jpg&amp;t=1536191503&amp;ymreqid=615f7b03-0437-f91d-1c8f-300000013100&amp;sig=44TPGVQmLm7rvdNpmvaOv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p.yusercontent.com/mail?url=https%3A%2F%2Fgallery.mailchimp.com%2F461ee12fd55c73197484abd71%2Fimages%2F3d9658b0-ae8a-47d4-b47a-e778f31beabd.jpg&amp;t=1536191503&amp;ymreqid=615f7b03-0437-f91d-1c8f-300000013100&amp;sig=44TPGVQmLm7rvdNpmvaOvg--~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FDC">
                                <w:rPr>
                                  <w:rFonts w:ascii="Helvetica" w:eastAsia="Times New Roman" w:hAnsi="Helvetica" w:cs="Helvetica"/>
                                  <w:color w:val="696969"/>
                                  <w:szCs w:val="24"/>
                                  <w:lang w:eastAsia="en-CA"/>
                                </w:rPr>
                                <w:t>Serving as the chaplain to ministry personnel</w:t>
                              </w:r>
                              <w:r w:rsidRPr="00346FDC">
                                <w:rPr>
                                  <w:rFonts w:ascii="Helvetica" w:eastAsia="Times New Roman" w:hAnsi="Helvetica" w:cs="Helvetica"/>
                                  <w:color w:val="696969"/>
                                  <w:szCs w:val="24"/>
                                  <w:lang w:eastAsia="en-CA"/>
                                </w:rPr>
                                <w:br/>
                                <w:t>Supporting the development of clergy support networks</w:t>
                              </w:r>
                              <w:r w:rsidRPr="00346FDC">
                                <w:rPr>
                                  <w:rFonts w:ascii="Helvetica" w:eastAsia="Times New Roman" w:hAnsi="Helvetica" w:cs="Helvetica"/>
                                  <w:color w:val="696969"/>
                                  <w:szCs w:val="24"/>
                                  <w:lang w:eastAsia="en-CA"/>
                                </w:rPr>
                                <w:br/>
                              </w:r>
                              <w:r w:rsidRPr="00346FDC">
                                <w:rPr>
                                  <w:rFonts w:ascii="Helvetica" w:eastAsia="Times New Roman" w:hAnsi="Helvetica" w:cs="Helvetica"/>
                                  <w:color w:val="696969"/>
                                  <w:szCs w:val="24"/>
                                  <w:lang w:eastAsia="en-CA"/>
                                </w:rPr>
                                <w:br/>
                              </w:r>
                              <w:r w:rsidRPr="00346FDC">
                                <w:rPr>
                                  <w:rFonts w:ascii="Helvetica" w:eastAsia="Times New Roman" w:hAnsi="Helvetica" w:cs="Helvetica"/>
                                  <w:b/>
                                  <w:bCs/>
                                  <w:color w:val="696969"/>
                                  <w:szCs w:val="24"/>
                                  <w:lang w:eastAsia="en-CA"/>
                                </w:rPr>
                                <w:t>All Regions</w:t>
                              </w:r>
                              <w:r w:rsidRPr="00346FDC">
                                <w:rPr>
                                  <w:rFonts w:ascii="Helvetica" w:eastAsia="Times New Roman" w:hAnsi="Helvetica" w:cs="Helvetica"/>
                                  <w:color w:val="696969"/>
                                  <w:szCs w:val="24"/>
                                  <w:lang w:eastAsia="en-CA"/>
                                </w:rPr>
                                <w:t>: Kevin Steeper from Huron-Perth Presbytery</w:t>
                              </w: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0" w:type="dxa"/>
                                <w:left w:w="270" w:type="dxa"/>
                                <w:bottom w:w="135" w:type="dxa"/>
                                <w:right w:w="270" w:type="dxa"/>
                              </w:tcMar>
                              <w:hideMark/>
                            </w:tcPr>
                            <w:p w:rsidR="00346FDC" w:rsidRPr="00346FDC" w:rsidRDefault="00346FDC" w:rsidP="00346FDC">
                              <w:pPr>
                                <w:spacing w:line="360" w:lineRule="atLeast"/>
                                <w:rPr>
                                  <w:rFonts w:ascii="Helvetica" w:eastAsia="Times New Roman" w:hAnsi="Helvetica" w:cs="Helvetica"/>
                                  <w:color w:val="808080"/>
                                  <w:szCs w:val="24"/>
                                  <w:lang w:eastAsia="en-CA"/>
                                </w:rPr>
                              </w:pPr>
                              <w:r w:rsidRPr="00346FDC">
                                <w:rPr>
                                  <w:rFonts w:ascii="Helvetica" w:eastAsia="Times New Roman" w:hAnsi="Helvetica" w:cs="Helvetica"/>
                                  <w:b/>
                                  <w:bCs/>
                                  <w:i/>
                                  <w:iCs/>
                                  <w:color w:val="333333"/>
                                  <w:szCs w:val="24"/>
                                  <w:lang w:eastAsia="en-CA"/>
                                </w:rPr>
                                <w:t>Minister, Right Relations</w:t>
                              </w:r>
                            </w:p>
                            <w:p w:rsidR="00346FDC" w:rsidRPr="00346FDC" w:rsidRDefault="00346FDC" w:rsidP="00346FDC">
                              <w:pPr>
                                <w:spacing w:before="150" w:after="150" w:line="360" w:lineRule="atLeast"/>
                                <w:rPr>
                                  <w:rFonts w:ascii="Helvetica" w:eastAsia="Times New Roman" w:hAnsi="Helvetica" w:cs="Helvetica"/>
                                  <w:color w:val="808080"/>
                                  <w:szCs w:val="24"/>
                                  <w:lang w:eastAsia="en-CA"/>
                                </w:rPr>
                              </w:pPr>
                              <w:r w:rsidRPr="00346FDC">
                                <w:rPr>
                                  <w:rFonts w:ascii="Helvetica" w:eastAsia="Times New Roman" w:hAnsi="Helvetica" w:cs="Helvetica"/>
                                  <w:noProof/>
                                  <w:color w:val="808080"/>
                                  <w:szCs w:val="24"/>
                                  <w:lang w:eastAsia="en-CA"/>
                                </w:rPr>
                                <w:drawing>
                                  <wp:anchor distT="0" distB="0" distL="0" distR="0" simplePos="0" relativeHeight="251663360" behindDoc="0" locked="0" layoutInCell="1" allowOverlap="0" wp14:anchorId="446BB484" wp14:editId="72F900D8">
                                    <wp:simplePos x="0" y="0"/>
                                    <wp:positionH relativeFrom="column">
                                      <wp:align>left</wp:align>
                                    </wp:positionH>
                                    <wp:positionV relativeFrom="line">
                                      <wp:posOffset>0</wp:posOffset>
                                    </wp:positionV>
                                    <wp:extent cx="714375" cy="1066800"/>
                                    <wp:effectExtent l="0" t="0" r="9525" b="0"/>
                                    <wp:wrapSquare wrapText="bothSides"/>
                                    <wp:docPr id="7" name="Picture 7" descr="https://ecp.yusercontent.com/mail?url=https%3A%2F%2Fgallery.mailchimp.com%2F461ee12fd55c73197484abd71%2Fimages%2Fb2c4fd71-8b31-49c6-b510-51360564b0ef.jpg&amp;t=1536191503&amp;ymreqid=615f7b03-0437-f91d-1c8f-300000013100&amp;sig=LKXTGxSzzOAzYu3vPprJS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cp.yusercontent.com/mail?url=https%3A%2F%2Fgallery.mailchimp.com%2F461ee12fd55c73197484abd71%2Fimages%2Fb2c4fd71-8b31-49c6-b510-51360564b0ef.jpg&amp;t=1536191503&amp;ymreqid=615f7b03-0437-f91d-1c8f-300000013100&amp;sig=LKXTGxSzzOAzYu3vPprJSQ--~C"/>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43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FDC">
                                <w:rPr>
                                  <w:rFonts w:ascii="Helvetica" w:eastAsia="Times New Roman" w:hAnsi="Helvetica" w:cs="Helvetica"/>
                                  <w:color w:val="696969"/>
                                  <w:szCs w:val="24"/>
                                  <w:lang w:eastAsia="en-CA"/>
                                </w:rPr>
                                <w:t>Supporting the understanding of dual belonging for indigenous and non-indigenous communities of faith as articulated in the Calls to the Church</w:t>
                              </w:r>
                              <w:r w:rsidRPr="00346FDC">
                                <w:rPr>
                                  <w:rFonts w:ascii="Helvetica" w:eastAsia="Times New Roman" w:hAnsi="Helvetica" w:cs="Helvetica"/>
                                  <w:color w:val="696969"/>
                                  <w:szCs w:val="24"/>
                                  <w:lang w:eastAsia="en-CA"/>
                                </w:rPr>
                                <w:br/>
                                <w:t>Engaging the church in indigenous justice as it seeks reconciliation</w:t>
                              </w:r>
                              <w:r w:rsidRPr="00346FDC">
                                <w:rPr>
                                  <w:rFonts w:ascii="Helvetica" w:eastAsia="Times New Roman" w:hAnsi="Helvetica" w:cs="Helvetica"/>
                                  <w:color w:val="696969"/>
                                  <w:szCs w:val="24"/>
                                  <w:lang w:eastAsia="en-CA"/>
                                </w:rPr>
                                <w:br/>
                              </w:r>
                              <w:r w:rsidRPr="00346FDC">
                                <w:rPr>
                                  <w:rFonts w:ascii="Helvetica" w:eastAsia="Times New Roman" w:hAnsi="Helvetica" w:cs="Helvetica"/>
                                  <w:b/>
                                  <w:bCs/>
                                  <w:color w:val="696969"/>
                                  <w:szCs w:val="24"/>
                                  <w:lang w:eastAsia="en-CA"/>
                                </w:rPr>
                                <w:t>All Regions</w:t>
                              </w:r>
                              <w:r w:rsidRPr="00346FDC">
                                <w:rPr>
                                  <w:rFonts w:ascii="Helvetica" w:eastAsia="Times New Roman" w:hAnsi="Helvetica" w:cs="Helvetica"/>
                                  <w:color w:val="696969"/>
                                  <w:szCs w:val="24"/>
                                  <w:lang w:eastAsia="en-CA"/>
                                </w:rPr>
                                <w:t xml:space="preserve">: Kim </w:t>
                              </w:r>
                              <w:proofErr w:type="spellStart"/>
                              <w:r w:rsidRPr="00346FDC">
                                <w:rPr>
                                  <w:rFonts w:ascii="Helvetica" w:eastAsia="Times New Roman" w:hAnsi="Helvetica" w:cs="Helvetica"/>
                                  <w:color w:val="696969"/>
                                  <w:szCs w:val="24"/>
                                  <w:lang w:eastAsia="en-CA"/>
                                </w:rPr>
                                <w:t>Uyede</w:t>
                              </w:r>
                              <w:proofErr w:type="spellEnd"/>
                              <w:r w:rsidRPr="00346FDC">
                                <w:rPr>
                                  <w:rFonts w:ascii="Helvetica" w:eastAsia="Times New Roman" w:hAnsi="Helvetica" w:cs="Helvetica"/>
                                  <w:color w:val="696969"/>
                                  <w:szCs w:val="24"/>
                                  <w:lang w:eastAsia="en-CA"/>
                                </w:rPr>
                                <w:t>-Kai from Hamilton Conference</w:t>
                              </w:r>
                              <w:r w:rsidRPr="00346FDC">
                                <w:rPr>
                                  <w:rFonts w:ascii="Helvetica" w:eastAsia="Times New Roman" w:hAnsi="Helvetica" w:cs="Helvetica"/>
                                  <w:color w:val="696969"/>
                                  <w:szCs w:val="24"/>
                                  <w:lang w:eastAsia="en-CA"/>
                                </w:rPr>
                                <w:br/>
                              </w:r>
                              <w:r w:rsidRPr="00346FDC">
                                <w:rPr>
                                  <w:rFonts w:ascii="Helvetica" w:eastAsia="Times New Roman" w:hAnsi="Helvetica" w:cs="Helvetica"/>
                                  <w:i/>
                                  <w:iCs/>
                                  <w:color w:val="696969"/>
                                  <w:szCs w:val="24"/>
                                  <w:lang w:eastAsia="en-CA"/>
                                </w:rPr>
                                <w:t>Kim consulted with local indigenous leaders before accepting this position.</w:t>
                              </w: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0" w:type="dxa"/>
                                <w:left w:w="270" w:type="dxa"/>
                                <w:bottom w:w="135" w:type="dxa"/>
                                <w:right w:w="270" w:type="dxa"/>
                              </w:tcMar>
                              <w:hideMark/>
                            </w:tcPr>
                            <w:p w:rsidR="00346FDC" w:rsidRPr="00346FDC" w:rsidRDefault="00346FDC" w:rsidP="00346FDC">
                              <w:pPr>
                                <w:spacing w:line="360" w:lineRule="atLeast"/>
                                <w:rPr>
                                  <w:rFonts w:ascii="Helvetica" w:eastAsia="Times New Roman" w:hAnsi="Helvetica" w:cs="Helvetica"/>
                                  <w:color w:val="808080"/>
                                  <w:szCs w:val="24"/>
                                  <w:lang w:eastAsia="en-CA"/>
                                </w:rPr>
                              </w:pPr>
                              <w:r w:rsidRPr="00346FDC">
                                <w:rPr>
                                  <w:rFonts w:ascii="Helvetica" w:eastAsia="Times New Roman" w:hAnsi="Helvetica" w:cs="Helvetica"/>
                                  <w:b/>
                                  <w:bCs/>
                                  <w:i/>
                                  <w:iCs/>
                                  <w:color w:val="333333"/>
                                  <w:szCs w:val="24"/>
                                  <w:lang w:eastAsia="en-CA"/>
                                </w:rPr>
                                <w:lastRenderedPageBreak/>
                                <w:t>Minister, Social Justice</w:t>
                              </w:r>
                            </w:p>
                            <w:p w:rsidR="00346FDC" w:rsidRPr="00346FDC" w:rsidRDefault="00346FDC" w:rsidP="00346FDC">
                              <w:pPr>
                                <w:spacing w:before="150" w:after="150" w:line="360" w:lineRule="atLeast"/>
                                <w:rPr>
                                  <w:rFonts w:ascii="Helvetica" w:eastAsia="Times New Roman" w:hAnsi="Helvetica" w:cs="Helvetica"/>
                                  <w:color w:val="808080"/>
                                  <w:szCs w:val="24"/>
                                  <w:lang w:eastAsia="en-CA"/>
                                </w:rPr>
                              </w:pPr>
                              <w:r w:rsidRPr="00346FDC">
                                <w:rPr>
                                  <w:rFonts w:ascii="Helvetica" w:eastAsia="Times New Roman" w:hAnsi="Helvetica" w:cs="Helvetica"/>
                                  <w:noProof/>
                                  <w:color w:val="808080"/>
                                  <w:szCs w:val="24"/>
                                  <w:lang w:eastAsia="en-CA"/>
                                </w:rPr>
                                <w:drawing>
                                  <wp:anchor distT="0" distB="0" distL="0" distR="0" simplePos="0" relativeHeight="251664384" behindDoc="0" locked="0" layoutInCell="1" allowOverlap="0" wp14:anchorId="2F9CB736" wp14:editId="2A2D524F">
                                    <wp:simplePos x="0" y="0"/>
                                    <wp:positionH relativeFrom="column">
                                      <wp:align>left</wp:align>
                                    </wp:positionH>
                                    <wp:positionV relativeFrom="line">
                                      <wp:posOffset>0</wp:posOffset>
                                    </wp:positionV>
                                    <wp:extent cx="714375" cy="1066800"/>
                                    <wp:effectExtent l="0" t="0" r="9525" b="0"/>
                                    <wp:wrapSquare wrapText="bothSides"/>
                                    <wp:docPr id="8" name="Picture 8" descr="https://ecp.yusercontent.com/mail?url=https%3A%2F%2Fgallery.mailchimp.com%2F461ee12fd55c73197484abd71%2Fimages%2Fe8f7eb39-b9de-48bc-beb2-9cbb603f4dfd.jpg&amp;t=1536191503&amp;ymreqid=615f7b03-0437-f91d-1c8f-300000013100&amp;sig=7iIXJtBUpNX5VwW__ctQi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cp.yusercontent.com/mail?url=https%3A%2F%2Fgallery.mailchimp.com%2F461ee12fd55c73197484abd71%2Fimages%2Fe8f7eb39-b9de-48bc-beb2-9cbb603f4dfd.jpg&amp;t=1536191503&amp;ymreqid=615f7b03-0437-f91d-1c8f-300000013100&amp;sig=7iIXJtBUpNX5VwW__ctQig--~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FDC">
                                <w:rPr>
                                  <w:rFonts w:ascii="Helvetica" w:eastAsia="Times New Roman" w:hAnsi="Helvetica" w:cs="Helvetica"/>
                                  <w:color w:val="696969"/>
                                  <w:szCs w:val="24"/>
                                  <w:lang w:eastAsia="en-CA"/>
                                </w:rPr>
                                <w:t>Engaging the church in becoming inter-cultural</w:t>
                              </w:r>
                              <w:r w:rsidRPr="00346FDC">
                                <w:rPr>
                                  <w:rFonts w:ascii="Helvetica" w:eastAsia="Times New Roman" w:hAnsi="Helvetica" w:cs="Helvetica"/>
                                  <w:color w:val="696969"/>
                                  <w:szCs w:val="24"/>
                                  <w:lang w:eastAsia="en-CA"/>
                                </w:rPr>
                                <w:br/>
                                <w:t>Supporting communities of faith in faithful discipleship and witness</w:t>
                              </w:r>
                              <w:r w:rsidRPr="00346FDC">
                                <w:rPr>
                                  <w:rFonts w:ascii="Helvetica" w:eastAsia="Times New Roman" w:hAnsi="Helvetica" w:cs="Helvetica"/>
                                  <w:color w:val="696969"/>
                                  <w:szCs w:val="24"/>
                                  <w:lang w:eastAsia="en-CA"/>
                                </w:rPr>
                                <w:br/>
                              </w:r>
                              <w:r w:rsidRPr="00346FDC">
                                <w:rPr>
                                  <w:rFonts w:ascii="Helvetica" w:eastAsia="Times New Roman" w:hAnsi="Helvetica" w:cs="Helvetica"/>
                                  <w:b/>
                                  <w:bCs/>
                                  <w:color w:val="696969"/>
                                  <w:szCs w:val="24"/>
                                  <w:lang w:eastAsia="en-CA"/>
                                </w:rPr>
                                <w:t>All Regions</w:t>
                              </w:r>
                              <w:r w:rsidRPr="00346FDC">
                                <w:rPr>
                                  <w:rFonts w:ascii="Helvetica" w:eastAsia="Times New Roman" w:hAnsi="Helvetica" w:cs="Helvetica"/>
                                  <w:color w:val="696969"/>
                                  <w:szCs w:val="24"/>
                                  <w:lang w:eastAsia="en-CA"/>
                                </w:rPr>
                                <w:t>: Diane Matheson-Jimenez from Hamilton Conference</w:t>
                              </w:r>
                              <w:r w:rsidRPr="00346FDC">
                                <w:rPr>
                                  <w:rFonts w:ascii="Helvetica" w:eastAsia="Times New Roman" w:hAnsi="Helvetica" w:cs="Helvetica"/>
                                  <w:color w:val="696969"/>
                                  <w:szCs w:val="24"/>
                                  <w:lang w:eastAsia="en-CA"/>
                                </w:rPr>
                                <w:br/>
                              </w:r>
                              <w:r w:rsidRPr="00346FDC">
                                <w:rPr>
                                  <w:rFonts w:ascii="Helvetica" w:eastAsia="Times New Roman" w:hAnsi="Helvetica" w:cs="Helvetica"/>
                                  <w:i/>
                                  <w:iCs/>
                                  <w:color w:val="696969"/>
                                  <w:szCs w:val="24"/>
                                  <w:lang w:eastAsia="en-CA"/>
                                </w:rPr>
                                <w:t>Diane is currently on leave welcoming her twin sons. She has agreed to let us announce her intention to serve in this role.</w:t>
                              </w: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0" w:type="dxa"/>
                                <w:left w:w="270" w:type="dxa"/>
                                <w:bottom w:w="135" w:type="dxa"/>
                                <w:right w:w="270" w:type="dxa"/>
                              </w:tcMar>
                              <w:hideMark/>
                            </w:tcPr>
                            <w:p w:rsidR="00346FDC" w:rsidRPr="00346FDC" w:rsidRDefault="00346FDC" w:rsidP="00346FDC">
                              <w:pPr>
                                <w:spacing w:line="360" w:lineRule="atLeast"/>
                                <w:rPr>
                                  <w:rFonts w:ascii="Helvetica" w:eastAsia="Times New Roman" w:hAnsi="Helvetica" w:cs="Helvetica"/>
                                  <w:color w:val="808080"/>
                                  <w:szCs w:val="24"/>
                                  <w:lang w:eastAsia="en-CA"/>
                                </w:rPr>
                              </w:pPr>
                              <w:r w:rsidRPr="00346FDC">
                                <w:rPr>
                                  <w:rFonts w:ascii="Helvetica" w:eastAsia="Times New Roman" w:hAnsi="Helvetica" w:cs="Helvetica"/>
                                  <w:b/>
                                  <w:bCs/>
                                  <w:i/>
                                  <w:iCs/>
                                  <w:color w:val="333333"/>
                                  <w:szCs w:val="24"/>
                                  <w:lang w:eastAsia="en-CA"/>
                                </w:rPr>
                                <w:t>Administrative Assistant, Communications and Records</w:t>
                              </w:r>
                            </w:p>
                            <w:p w:rsidR="00346FDC" w:rsidRPr="00346FDC" w:rsidRDefault="00346FDC" w:rsidP="00346FDC">
                              <w:pPr>
                                <w:spacing w:before="150" w:after="150" w:line="360" w:lineRule="atLeast"/>
                                <w:rPr>
                                  <w:rFonts w:ascii="Helvetica" w:eastAsia="Times New Roman" w:hAnsi="Helvetica" w:cs="Helvetica"/>
                                  <w:color w:val="808080"/>
                                  <w:szCs w:val="24"/>
                                  <w:lang w:eastAsia="en-CA"/>
                                </w:rPr>
                              </w:pPr>
                              <w:r w:rsidRPr="00346FDC">
                                <w:rPr>
                                  <w:rFonts w:ascii="Helvetica" w:eastAsia="Times New Roman" w:hAnsi="Helvetica" w:cs="Helvetica"/>
                                  <w:noProof/>
                                  <w:color w:val="808080"/>
                                  <w:szCs w:val="24"/>
                                  <w:lang w:eastAsia="en-CA"/>
                                </w:rPr>
                                <w:drawing>
                                  <wp:anchor distT="0" distB="0" distL="0" distR="0" simplePos="0" relativeHeight="251665408" behindDoc="0" locked="0" layoutInCell="1" allowOverlap="0" wp14:anchorId="77436FD6" wp14:editId="71266AA3">
                                    <wp:simplePos x="0" y="0"/>
                                    <wp:positionH relativeFrom="column">
                                      <wp:align>left</wp:align>
                                    </wp:positionH>
                                    <wp:positionV relativeFrom="line">
                                      <wp:posOffset>0</wp:posOffset>
                                    </wp:positionV>
                                    <wp:extent cx="714375" cy="1066800"/>
                                    <wp:effectExtent l="0" t="0" r="9525" b="0"/>
                                    <wp:wrapSquare wrapText="bothSides"/>
                                    <wp:docPr id="9" name="Picture 9" descr="https://ecp.yusercontent.com/mail?url=https%3A%2F%2Fgallery.mailchimp.com%2F461ee12fd55c73197484abd71%2Fimages%2F278795c8-d1c0-4488-af76-30c009020b8f.jpg&amp;t=1536191503&amp;ymreqid=615f7b03-0437-f91d-1c8f-300000013100&amp;sig=X7JDZjfyt34ivA6xPjIKx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cp.yusercontent.com/mail?url=https%3A%2F%2Fgallery.mailchimp.com%2F461ee12fd55c73197484abd71%2Fimages%2F278795c8-d1c0-4488-af76-30c009020b8f.jpg&amp;t=1536191503&amp;ymreqid=615f7b03-0437-f91d-1c8f-300000013100&amp;sig=X7JDZjfyt34ivA6xPjIKxQ--~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143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FDC">
                                <w:rPr>
                                  <w:rFonts w:ascii="Helvetica" w:eastAsia="Times New Roman" w:hAnsi="Helvetica" w:cs="Helvetica"/>
                                  <w:color w:val="696969"/>
                                  <w:szCs w:val="24"/>
                                  <w:lang w:eastAsia="en-CA"/>
                                </w:rPr>
                                <w:t>Managing web site(s)</w:t>
                              </w:r>
                              <w:r w:rsidRPr="00346FDC">
                                <w:rPr>
                                  <w:rFonts w:ascii="Helvetica" w:eastAsia="Times New Roman" w:hAnsi="Helvetica" w:cs="Helvetica"/>
                                  <w:color w:val="696969"/>
                                  <w:szCs w:val="24"/>
                                  <w:lang w:eastAsia="en-CA"/>
                                </w:rPr>
                                <w:br/>
                                <w:t>Supporting the Ministers for Congregational Support and Minister, Pastoral Relations</w:t>
                              </w:r>
                              <w:r w:rsidRPr="00346FDC">
                                <w:rPr>
                                  <w:rFonts w:ascii="Helvetica" w:eastAsia="Times New Roman" w:hAnsi="Helvetica" w:cs="Helvetica"/>
                                  <w:color w:val="696969"/>
                                  <w:szCs w:val="24"/>
                                  <w:lang w:eastAsia="en-CA"/>
                                </w:rPr>
                                <w:br/>
                                <w:t>Managing records (to be maintained in connection with the denominational data base)</w:t>
                              </w:r>
                              <w:r w:rsidRPr="00346FDC">
                                <w:rPr>
                                  <w:rFonts w:ascii="Helvetica" w:eastAsia="Times New Roman" w:hAnsi="Helvetica" w:cs="Helvetica"/>
                                  <w:color w:val="696969"/>
                                  <w:szCs w:val="24"/>
                                  <w:lang w:eastAsia="en-CA"/>
                                </w:rPr>
                                <w:br/>
                              </w:r>
                              <w:r w:rsidRPr="00346FDC">
                                <w:rPr>
                                  <w:rFonts w:ascii="Helvetica" w:eastAsia="Times New Roman" w:hAnsi="Helvetica" w:cs="Helvetica"/>
                                  <w:b/>
                                  <w:bCs/>
                                  <w:color w:val="696969"/>
                                  <w:szCs w:val="24"/>
                                  <w:lang w:eastAsia="en-CA"/>
                                </w:rPr>
                                <w:t>All Regions:</w:t>
                              </w:r>
                              <w:r w:rsidRPr="00346FDC">
                                <w:rPr>
                                  <w:rFonts w:ascii="Helvetica" w:eastAsia="Times New Roman" w:hAnsi="Helvetica" w:cs="Helvetica"/>
                                  <w:color w:val="696969"/>
                                  <w:szCs w:val="24"/>
                                  <w:lang w:eastAsia="en-CA"/>
                                </w:rPr>
                                <w:t> </w:t>
                              </w:r>
                              <w:proofErr w:type="spellStart"/>
                              <w:r w:rsidRPr="00346FDC">
                                <w:rPr>
                                  <w:rFonts w:ascii="Helvetica" w:eastAsia="Times New Roman" w:hAnsi="Helvetica" w:cs="Helvetica"/>
                                  <w:color w:val="696969"/>
                                  <w:szCs w:val="24"/>
                                  <w:lang w:eastAsia="en-CA"/>
                                </w:rPr>
                                <w:t>Pretima</w:t>
                              </w:r>
                              <w:proofErr w:type="spellEnd"/>
                              <w:r w:rsidRPr="00346FDC">
                                <w:rPr>
                                  <w:rFonts w:ascii="Helvetica" w:eastAsia="Times New Roman" w:hAnsi="Helvetica" w:cs="Helvetica"/>
                                  <w:color w:val="696969"/>
                                  <w:szCs w:val="24"/>
                                  <w:lang w:eastAsia="en-CA"/>
                                </w:rPr>
                                <w:t xml:space="preserve"> </w:t>
                              </w:r>
                              <w:proofErr w:type="spellStart"/>
                              <w:r w:rsidRPr="00346FDC">
                                <w:rPr>
                                  <w:rFonts w:ascii="Helvetica" w:eastAsia="Times New Roman" w:hAnsi="Helvetica" w:cs="Helvetica"/>
                                  <w:color w:val="696969"/>
                                  <w:szCs w:val="24"/>
                                  <w:lang w:eastAsia="en-CA"/>
                                </w:rPr>
                                <w:t>Kukadia-Kinting</w:t>
                              </w:r>
                              <w:proofErr w:type="spellEnd"/>
                              <w:r w:rsidRPr="00346FDC">
                                <w:rPr>
                                  <w:rFonts w:ascii="Helvetica" w:eastAsia="Times New Roman" w:hAnsi="Helvetica" w:cs="Helvetica"/>
                                  <w:color w:val="696969"/>
                                  <w:szCs w:val="24"/>
                                  <w:lang w:eastAsia="en-CA"/>
                                </w:rPr>
                                <w:t xml:space="preserve"> from London Conference</w:t>
                              </w: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0" w:type="dxa"/>
                                <w:left w:w="270" w:type="dxa"/>
                                <w:bottom w:w="135" w:type="dxa"/>
                                <w:right w:w="270" w:type="dxa"/>
                              </w:tcMar>
                              <w:hideMark/>
                            </w:tcPr>
                            <w:p w:rsidR="00346FDC" w:rsidRPr="00346FDC" w:rsidRDefault="00346FDC" w:rsidP="00346FDC">
                              <w:pPr>
                                <w:spacing w:line="360" w:lineRule="atLeast"/>
                                <w:rPr>
                                  <w:rFonts w:ascii="Helvetica" w:eastAsia="Times New Roman" w:hAnsi="Helvetica" w:cs="Helvetica"/>
                                  <w:color w:val="808080"/>
                                  <w:szCs w:val="24"/>
                                  <w:lang w:eastAsia="en-CA"/>
                                </w:rPr>
                              </w:pPr>
                              <w:r w:rsidRPr="00346FDC">
                                <w:rPr>
                                  <w:rFonts w:ascii="Helvetica" w:eastAsia="Times New Roman" w:hAnsi="Helvetica" w:cs="Helvetica"/>
                                  <w:b/>
                                  <w:bCs/>
                                  <w:i/>
                                  <w:iCs/>
                                  <w:color w:val="333333"/>
                                  <w:szCs w:val="24"/>
                                  <w:lang w:eastAsia="en-CA"/>
                                </w:rPr>
                                <w:t>Administrative Assistant, Mission and Hospitality</w:t>
                              </w:r>
                            </w:p>
                            <w:p w:rsidR="00346FDC" w:rsidRPr="00346FDC" w:rsidRDefault="00346FDC" w:rsidP="00346FDC">
                              <w:pPr>
                                <w:spacing w:before="150" w:after="150" w:line="360" w:lineRule="atLeast"/>
                                <w:rPr>
                                  <w:rFonts w:ascii="Helvetica" w:eastAsia="Times New Roman" w:hAnsi="Helvetica" w:cs="Helvetica"/>
                                  <w:color w:val="808080"/>
                                  <w:szCs w:val="24"/>
                                  <w:lang w:eastAsia="en-CA"/>
                                </w:rPr>
                              </w:pPr>
                              <w:r w:rsidRPr="00346FDC">
                                <w:rPr>
                                  <w:rFonts w:ascii="Helvetica" w:eastAsia="Times New Roman" w:hAnsi="Helvetica" w:cs="Helvetica"/>
                                  <w:noProof/>
                                  <w:color w:val="808080"/>
                                  <w:szCs w:val="24"/>
                                  <w:lang w:eastAsia="en-CA"/>
                                </w:rPr>
                                <w:drawing>
                                  <wp:anchor distT="0" distB="0" distL="0" distR="0" simplePos="0" relativeHeight="251666432" behindDoc="0" locked="0" layoutInCell="1" allowOverlap="0" wp14:anchorId="30A5E65E" wp14:editId="67836688">
                                    <wp:simplePos x="0" y="0"/>
                                    <wp:positionH relativeFrom="column">
                                      <wp:align>left</wp:align>
                                    </wp:positionH>
                                    <wp:positionV relativeFrom="line">
                                      <wp:posOffset>0</wp:posOffset>
                                    </wp:positionV>
                                    <wp:extent cx="714375" cy="1066800"/>
                                    <wp:effectExtent l="0" t="0" r="9525" b="0"/>
                                    <wp:wrapSquare wrapText="bothSides"/>
                                    <wp:docPr id="10" name="Picture 10" descr="https://ecp.yusercontent.com/mail?url=https%3A%2F%2Fgallery.mailchimp.com%2F461ee12fd55c73197484abd71%2Fimages%2Fc848f293-959a-48a1-9841-20c62025dcaf.jpg&amp;t=1536191503&amp;ymreqid=615f7b03-0437-f91d-1c8f-300000013100&amp;sig=hD4LV5x_oz8hZiUNJgvF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cp.yusercontent.com/mail?url=https%3A%2F%2Fgallery.mailchimp.com%2F461ee12fd55c73197484abd71%2Fimages%2Fc848f293-959a-48a1-9841-20c62025dcaf.jpg&amp;t=1536191503&amp;ymreqid=615f7b03-0437-f91d-1c8f-300000013100&amp;sig=hD4LV5x_oz8hZiUNJgvFCA--~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3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FDC">
                                <w:rPr>
                                  <w:rFonts w:ascii="Helvetica" w:eastAsia="Times New Roman" w:hAnsi="Helvetica" w:cs="Helvetica"/>
                                  <w:color w:val="696969"/>
                                  <w:szCs w:val="24"/>
                                  <w:lang w:eastAsia="en-CA"/>
                                </w:rPr>
                                <w:t>Supporting the Ministers for Faith Formation, Right Relations, Pastoral Support and Social Justice</w:t>
                              </w:r>
                              <w:r w:rsidRPr="00346FDC">
                                <w:rPr>
                                  <w:rFonts w:ascii="Helvetica" w:eastAsia="Times New Roman" w:hAnsi="Helvetica" w:cs="Helvetica"/>
                                  <w:color w:val="696969"/>
                                  <w:szCs w:val="24"/>
                                  <w:lang w:eastAsia="en-CA"/>
                                </w:rPr>
                                <w:br/>
                                <w:t>Managing the regional office</w:t>
                              </w:r>
                              <w:r w:rsidRPr="00346FDC">
                                <w:rPr>
                                  <w:rFonts w:ascii="Helvetica" w:eastAsia="Times New Roman" w:hAnsi="Helvetica" w:cs="Helvetica"/>
                                  <w:color w:val="696969"/>
                                  <w:szCs w:val="24"/>
                                  <w:lang w:eastAsia="en-CA"/>
                                </w:rPr>
                                <w:br/>
                                <w:t>Providing hospitality at gatherings at the office and elsewhere</w:t>
                              </w:r>
                              <w:r w:rsidRPr="00346FDC">
                                <w:rPr>
                                  <w:rFonts w:ascii="Helvetica" w:eastAsia="Times New Roman" w:hAnsi="Helvetica" w:cs="Helvetica"/>
                                  <w:color w:val="696969"/>
                                  <w:szCs w:val="24"/>
                                  <w:lang w:eastAsia="en-CA"/>
                                </w:rPr>
                                <w:br/>
                              </w:r>
                              <w:r w:rsidRPr="00346FDC">
                                <w:rPr>
                                  <w:rFonts w:ascii="Helvetica" w:eastAsia="Times New Roman" w:hAnsi="Helvetica" w:cs="Helvetica"/>
                                  <w:b/>
                                  <w:bCs/>
                                  <w:color w:val="696969"/>
                                  <w:szCs w:val="24"/>
                                  <w:lang w:eastAsia="en-CA"/>
                                </w:rPr>
                                <w:t>All Regions</w:t>
                              </w:r>
                              <w:r w:rsidRPr="00346FDC">
                                <w:rPr>
                                  <w:rFonts w:ascii="Helvetica" w:eastAsia="Times New Roman" w:hAnsi="Helvetica" w:cs="Helvetica"/>
                                  <w:color w:val="696969"/>
                                  <w:szCs w:val="24"/>
                                  <w:lang w:eastAsia="en-CA"/>
                                </w:rPr>
                                <w:t xml:space="preserve">: </w:t>
                              </w:r>
                              <w:proofErr w:type="spellStart"/>
                              <w:r w:rsidRPr="00346FDC">
                                <w:rPr>
                                  <w:rFonts w:ascii="Helvetica" w:eastAsia="Times New Roman" w:hAnsi="Helvetica" w:cs="Helvetica"/>
                                  <w:color w:val="696969"/>
                                  <w:szCs w:val="24"/>
                                  <w:lang w:eastAsia="en-CA"/>
                                </w:rPr>
                                <w:t>Ruthanna</w:t>
                              </w:r>
                              <w:proofErr w:type="spellEnd"/>
                              <w:r w:rsidRPr="00346FDC">
                                <w:rPr>
                                  <w:rFonts w:ascii="Helvetica" w:eastAsia="Times New Roman" w:hAnsi="Helvetica" w:cs="Helvetica"/>
                                  <w:color w:val="696969"/>
                                  <w:szCs w:val="24"/>
                                  <w:lang w:eastAsia="en-CA"/>
                                </w:rPr>
                                <w:t xml:space="preserve"> Mack from Hamilton Conference</w:t>
                              </w: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270" w:type="dxa"/>
                          <w:left w:w="270" w:type="dxa"/>
                          <w:bottom w:w="270" w:type="dxa"/>
                          <w:right w:w="270" w:type="dxa"/>
                        </w:tcMar>
                        <w:vAlign w:val="center"/>
                        <w:hideMark/>
                      </w:tcPr>
                      <w:tbl>
                        <w:tblPr>
                          <w:tblW w:w="5000" w:type="pct"/>
                          <w:tblBorders>
                            <w:top w:val="single" w:sz="12" w:space="0" w:color="F3DE2E"/>
                          </w:tblBorders>
                          <w:tblCellMar>
                            <w:left w:w="0" w:type="dxa"/>
                            <w:right w:w="0" w:type="dxa"/>
                          </w:tblCellMar>
                          <w:tblLook w:val="04A0" w:firstRow="1" w:lastRow="0" w:firstColumn="1" w:lastColumn="0" w:noHBand="0" w:noVBand="1"/>
                        </w:tblPr>
                        <w:tblGrid>
                          <w:gridCol w:w="8820"/>
                        </w:tblGrid>
                        <w:tr w:rsidR="00346FDC" w:rsidRPr="00346FDC">
                          <w:tc>
                            <w:tcPr>
                              <w:tcW w:w="0" w:type="auto"/>
                              <w:vAlign w:val="center"/>
                              <w:hideMark/>
                            </w:tcPr>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0" w:type="dxa"/>
                                <w:left w:w="270" w:type="dxa"/>
                                <w:bottom w:w="135" w:type="dxa"/>
                                <w:right w:w="270" w:type="dxa"/>
                              </w:tcMar>
                              <w:hideMark/>
                            </w:tcPr>
                            <w:p w:rsidR="00346FDC" w:rsidRPr="00346FDC" w:rsidRDefault="00346FDC" w:rsidP="00346FDC">
                              <w:pPr>
                                <w:spacing w:line="360" w:lineRule="atLeast"/>
                                <w:rPr>
                                  <w:rFonts w:ascii="Helvetica" w:eastAsia="Times New Roman" w:hAnsi="Helvetica" w:cs="Helvetica"/>
                                  <w:color w:val="808080"/>
                                  <w:szCs w:val="24"/>
                                  <w:lang w:eastAsia="en-CA"/>
                                </w:rPr>
                              </w:pPr>
                              <w:r w:rsidRPr="00346FDC">
                                <w:rPr>
                                  <w:rFonts w:ascii="Helvetica" w:eastAsia="Times New Roman" w:hAnsi="Helvetica" w:cs="Helvetica"/>
                                  <w:color w:val="000000"/>
                                  <w:szCs w:val="24"/>
                                  <w:lang w:eastAsia="en-CA"/>
                                </w:rPr>
                                <w:t>The foregoing are in addition to the already appointed staff serving the regions:</w:t>
                              </w: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0" w:type="dxa"/>
                                <w:left w:w="270" w:type="dxa"/>
                                <w:bottom w:w="135" w:type="dxa"/>
                                <w:right w:w="270" w:type="dxa"/>
                              </w:tcMar>
                              <w:hideMark/>
                            </w:tcPr>
                            <w:p w:rsidR="00346FDC" w:rsidRPr="00346FDC" w:rsidRDefault="00346FDC" w:rsidP="00346FDC">
                              <w:pPr>
                                <w:spacing w:line="360" w:lineRule="atLeast"/>
                                <w:rPr>
                                  <w:rFonts w:ascii="Helvetica" w:eastAsia="Times New Roman" w:hAnsi="Helvetica" w:cs="Helvetica"/>
                                  <w:color w:val="808080"/>
                                  <w:szCs w:val="24"/>
                                  <w:lang w:eastAsia="en-CA"/>
                                </w:rPr>
                              </w:pPr>
                              <w:r w:rsidRPr="00346FDC">
                                <w:rPr>
                                  <w:rFonts w:ascii="Helvetica" w:eastAsia="Times New Roman" w:hAnsi="Helvetica" w:cs="Helvetica"/>
                                  <w:b/>
                                  <w:bCs/>
                                  <w:i/>
                                  <w:iCs/>
                                  <w:color w:val="333333"/>
                                  <w:szCs w:val="24"/>
                                  <w:lang w:eastAsia="en-CA"/>
                                </w:rPr>
                                <w:t>Executive Assistant</w:t>
                              </w:r>
                            </w:p>
                            <w:p w:rsidR="00346FDC" w:rsidRPr="00346FDC" w:rsidRDefault="00346FDC" w:rsidP="00346FDC">
                              <w:pPr>
                                <w:spacing w:before="150" w:after="150" w:line="360" w:lineRule="atLeast"/>
                                <w:rPr>
                                  <w:rFonts w:ascii="Helvetica" w:eastAsia="Times New Roman" w:hAnsi="Helvetica" w:cs="Helvetica"/>
                                  <w:color w:val="808080"/>
                                  <w:szCs w:val="24"/>
                                  <w:lang w:eastAsia="en-CA"/>
                                </w:rPr>
                              </w:pPr>
                              <w:r w:rsidRPr="00346FDC">
                                <w:rPr>
                                  <w:rFonts w:ascii="Helvetica" w:eastAsia="Times New Roman" w:hAnsi="Helvetica" w:cs="Helvetica"/>
                                  <w:noProof/>
                                  <w:color w:val="808080"/>
                                  <w:szCs w:val="24"/>
                                  <w:lang w:eastAsia="en-CA"/>
                                </w:rPr>
                                <w:drawing>
                                  <wp:anchor distT="0" distB="0" distL="0" distR="0" simplePos="0" relativeHeight="251667456" behindDoc="0" locked="0" layoutInCell="1" allowOverlap="0" wp14:anchorId="4D803711" wp14:editId="4ACD74F2">
                                    <wp:simplePos x="0" y="0"/>
                                    <wp:positionH relativeFrom="column">
                                      <wp:align>left</wp:align>
                                    </wp:positionH>
                                    <wp:positionV relativeFrom="line">
                                      <wp:posOffset>0</wp:posOffset>
                                    </wp:positionV>
                                    <wp:extent cx="714375" cy="1066800"/>
                                    <wp:effectExtent l="0" t="0" r="9525" b="0"/>
                                    <wp:wrapSquare wrapText="bothSides"/>
                                    <wp:docPr id="11" name="Picture 11" descr="https://ecp.yusercontent.com/mail?url=https%3A%2F%2Fgallery.mailchimp.com%2F461ee12fd55c73197484abd71%2Fimages%2F4f8ab198-24fd-477c-9996-1ca1e19c96cb.jpg&amp;t=1536191503&amp;ymreqid=615f7b03-0437-f91d-1c8f-300000013100&amp;sig=Qg8WrajagR.E2HgNMnsUY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cp.yusercontent.com/mail?url=https%3A%2F%2Fgallery.mailchimp.com%2F461ee12fd55c73197484abd71%2Fimages%2F4f8ab198-24fd-477c-9996-1ca1e19c96cb.jpg&amp;t=1536191503&amp;ymreqid=615f7b03-0437-f91d-1c8f-300000013100&amp;sig=Qg8WrajagR.E2HgNMnsUYQ--~C"/>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3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FDC">
                                <w:rPr>
                                  <w:rFonts w:ascii="Helvetica" w:eastAsia="Times New Roman" w:hAnsi="Helvetica" w:cs="Helvetica"/>
                                  <w:color w:val="808080"/>
                                  <w:szCs w:val="24"/>
                                  <w:lang w:eastAsia="en-CA"/>
                                </w:rPr>
                                <w:t>Minute Secretary for the regions</w:t>
                              </w:r>
                              <w:r w:rsidRPr="00346FDC">
                                <w:rPr>
                                  <w:rFonts w:ascii="Helvetica" w:eastAsia="Times New Roman" w:hAnsi="Helvetica" w:cs="Helvetica"/>
                                  <w:color w:val="808080"/>
                                  <w:szCs w:val="24"/>
                                  <w:lang w:eastAsia="en-CA"/>
                                </w:rPr>
                                <w:br/>
                                <w:t>Assists the Executive Minister</w:t>
                              </w:r>
                              <w:r w:rsidRPr="00346FDC">
                                <w:rPr>
                                  <w:rFonts w:ascii="Helvetica" w:eastAsia="Times New Roman" w:hAnsi="Helvetica" w:cs="Helvetica"/>
                                  <w:color w:val="808080"/>
                                  <w:szCs w:val="24"/>
                                  <w:lang w:eastAsia="en-CA"/>
                                </w:rPr>
                                <w:br/>
                              </w:r>
                              <w:r w:rsidRPr="00346FDC">
                                <w:rPr>
                                  <w:rFonts w:ascii="Helvetica" w:eastAsia="Times New Roman" w:hAnsi="Helvetica" w:cs="Helvetica"/>
                                  <w:color w:val="808080"/>
                                  <w:szCs w:val="24"/>
                                  <w:lang w:eastAsia="en-CA"/>
                                </w:rPr>
                                <w:br/>
                              </w:r>
                              <w:r w:rsidRPr="00346FDC">
                                <w:rPr>
                                  <w:rFonts w:ascii="Helvetica" w:eastAsia="Times New Roman" w:hAnsi="Helvetica" w:cs="Helvetica"/>
                                  <w:b/>
                                  <w:bCs/>
                                  <w:color w:val="808080"/>
                                  <w:szCs w:val="24"/>
                                  <w:lang w:eastAsia="en-CA"/>
                                </w:rPr>
                                <w:t>All Regions</w:t>
                              </w:r>
                              <w:r w:rsidRPr="00346FDC">
                                <w:rPr>
                                  <w:rFonts w:ascii="Helvetica" w:eastAsia="Times New Roman" w:hAnsi="Helvetica" w:cs="Helvetica"/>
                                  <w:color w:val="808080"/>
                                  <w:szCs w:val="24"/>
                                  <w:lang w:eastAsia="en-CA"/>
                                </w:rPr>
                                <w:t xml:space="preserve">: Sue </w:t>
                              </w:r>
                              <w:proofErr w:type="spellStart"/>
                              <w:r w:rsidRPr="00346FDC">
                                <w:rPr>
                                  <w:rFonts w:ascii="Helvetica" w:eastAsia="Times New Roman" w:hAnsi="Helvetica" w:cs="Helvetica"/>
                                  <w:color w:val="808080"/>
                                  <w:szCs w:val="24"/>
                                  <w:lang w:eastAsia="en-CA"/>
                                </w:rPr>
                                <w:t>Duliban</w:t>
                              </w:r>
                              <w:proofErr w:type="spellEnd"/>
                              <w:r w:rsidRPr="00346FDC">
                                <w:rPr>
                                  <w:rFonts w:ascii="Helvetica" w:eastAsia="Times New Roman" w:hAnsi="Helvetica" w:cs="Helvetica"/>
                                  <w:color w:val="808080"/>
                                  <w:szCs w:val="24"/>
                                  <w:lang w:eastAsia="en-CA"/>
                                </w:rPr>
                                <w:t xml:space="preserve"> from Hamilton Conference</w:t>
                              </w: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0" w:type="dxa"/>
                                <w:left w:w="270" w:type="dxa"/>
                                <w:bottom w:w="135" w:type="dxa"/>
                                <w:right w:w="270" w:type="dxa"/>
                              </w:tcMar>
                              <w:hideMark/>
                            </w:tcPr>
                            <w:p w:rsidR="00346FDC" w:rsidRPr="00346FDC" w:rsidRDefault="00346FDC" w:rsidP="00346FDC">
                              <w:pPr>
                                <w:spacing w:line="360" w:lineRule="atLeast"/>
                                <w:rPr>
                                  <w:rFonts w:ascii="Helvetica" w:eastAsia="Times New Roman" w:hAnsi="Helvetica" w:cs="Helvetica"/>
                                  <w:color w:val="808080"/>
                                  <w:szCs w:val="24"/>
                                  <w:lang w:eastAsia="en-CA"/>
                                </w:rPr>
                              </w:pPr>
                              <w:r w:rsidRPr="00346FDC">
                                <w:rPr>
                                  <w:rFonts w:ascii="Helvetica" w:eastAsia="Times New Roman" w:hAnsi="Helvetica" w:cs="Helvetica"/>
                                  <w:b/>
                                  <w:bCs/>
                                  <w:i/>
                                  <w:iCs/>
                                  <w:color w:val="333333"/>
                                  <w:szCs w:val="24"/>
                                  <w:lang w:eastAsia="en-CA"/>
                                </w:rPr>
                                <w:t>Executive Minister</w:t>
                              </w:r>
                            </w:p>
                            <w:p w:rsidR="00346FDC" w:rsidRPr="00346FDC" w:rsidRDefault="00346FDC" w:rsidP="00346FDC">
                              <w:pPr>
                                <w:spacing w:before="150" w:after="150" w:line="360" w:lineRule="atLeast"/>
                                <w:rPr>
                                  <w:rFonts w:ascii="Helvetica" w:eastAsia="Times New Roman" w:hAnsi="Helvetica" w:cs="Helvetica"/>
                                  <w:color w:val="808080"/>
                                  <w:szCs w:val="24"/>
                                  <w:lang w:eastAsia="en-CA"/>
                                </w:rPr>
                              </w:pPr>
                              <w:r w:rsidRPr="00346FDC">
                                <w:rPr>
                                  <w:rFonts w:ascii="Helvetica" w:eastAsia="Times New Roman" w:hAnsi="Helvetica" w:cs="Helvetica"/>
                                  <w:noProof/>
                                  <w:color w:val="808080"/>
                                  <w:szCs w:val="24"/>
                                  <w:lang w:eastAsia="en-CA"/>
                                </w:rPr>
                                <w:lastRenderedPageBreak/>
                                <w:drawing>
                                  <wp:anchor distT="0" distB="0" distL="0" distR="0" simplePos="0" relativeHeight="251668480" behindDoc="0" locked="0" layoutInCell="1" allowOverlap="0" wp14:anchorId="02030C49" wp14:editId="49FAEE29">
                                    <wp:simplePos x="0" y="0"/>
                                    <wp:positionH relativeFrom="column">
                                      <wp:align>left</wp:align>
                                    </wp:positionH>
                                    <wp:positionV relativeFrom="line">
                                      <wp:posOffset>0</wp:posOffset>
                                    </wp:positionV>
                                    <wp:extent cx="714375" cy="1066800"/>
                                    <wp:effectExtent l="0" t="0" r="9525" b="0"/>
                                    <wp:wrapSquare wrapText="bothSides"/>
                                    <wp:docPr id="12" name="Picture 12" descr="https://ecp.yusercontent.com/mail?url=https%3A%2F%2Fgallery.mailchimp.com%2F461ee12fd55c73197484abd71%2Fimages%2F15e195d2-d0ac-4719-a150-037e971dd0ea.jpg&amp;t=1536191503&amp;ymreqid=615f7b03-0437-f91d-1c8f-300000013100&amp;sig=rLFa__DJVP1o_uTIgsNNA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cp.yusercontent.com/mail?url=https%3A%2F%2Fgallery.mailchimp.com%2F461ee12fd55c73197484abd71%2Fimages%2F15e195d2-d0ac-4719-a150-037e971dd0ea.jpg&amp;t=1536191503&amp;ymreqid=615f7b03-0437-f91d-1c8f-300000013100&amp;sig=rLFa__DJVP1o_uTIgsNNAw--~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43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FDC">
                                <w:rPr>
                                  <w:rFonts w:ascii="Helvetica" w:eastAsia="Times New Roman" w:hAnsi="Helvetica" w:cs="Helvetica"/>
                                  <w:color w:val="808080"/>
                                  <w:szCs w:val="24"/>
                                  <w:lang w:eastAsia="en-CA"/>
                                </w:rPr>
                                <w:t>Resourcing decision-making of the regions</w:t>
                              </w:r>
                              <w:r w:rsidRPr="00346FDC">
                                <w:rPr>
                                  <w:rFonts w:ascii="Helvetica" w:eastAsia="Times New Roman" w:hAnsi="Helvetica" w:cs="Helvetica"/>
                                  <w:color w:val="808080"/>
                                  <w:szCs w:val="24"/>
                                  <w:lang w:eastAsia="en-CA"/>
                                </w:rPr>
                                <w:br/>
                              </w:r>
                              <w:r w:rsidRPr="00346FDC">
                                <w:rPr>
                                  <w:rFonts w:ascii="Helvetica" w:eastAsia="Times New Roman" w:hAnsi="Helvetica" w:cs="Helvetica"/>
                                  <w:color w:val="808080"/>
                                  <w:szCs w:val="24"/>
                                  <w:lang w:eastAsia="en-CA"/>
                                </w:rPr>
                                <w:br/>
                              </w:r>
                              <w:r w:rsidRPr="00346FDC">
                                <w:rPr>
                                  <w:rFonts w:ascii="Helvetica" w:eastAsia="Times New Roman" w:hAnsi="Helvetica" w:cs="Helvetica"/>
                                  <w:b/>
                                  <w:bCs/>
                                  <w:color w:val="808080"/>
                                  <w:szCs w:val="24"/>
                                  <w:lang w:eastAsia="en-CA"/>
                                </w:rPr>
                                <w:t>All Regions</w:t>
                              </w:r>
                              <w:r w:rsidRPr="00346FDC">
                                <w:rPr>
                                  <w:rFonts w:ascii="Helvetica" w:eastAsia="Times New Roman" w:hAnsi="Helvetica" w:cs="Helvetica"/>
                                  <w:color w:val="808080"/>
                                  <w:szCs w:val="24"/>
                                  <w:lang w:eastAsia="en-CA"/>
                                </w:rPr>
                                <w:t xml:space="preserve">: Cheryl-Ann </w:t>
                              </w:r>
                              <w:proofErr w:type="spellStart"/>
                              <w:r w:rsidRPr="00346FDC">
                                <w:rPr>
                                  <w:rFonts w:ascii="Helvetica" w:eastAsia="Times New Roman" w:hAnsi="Helvetica" w:cs="Helvetica"/>
                                  <w:color w:val="808080"/>
                                  <w:szCs w:val="24"/>
                                  <w:lang w:eastAsia="en-CA"/>
                                </w:rPr>
                                <w:t>Stadelbauer-Sampa</w:t>
                              </w:r>
                              <w:proofErr w:type="spellEnd"/>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270" w:type="dxa"/>
                          <w:left w:w="270" w:type="dxa"/>
                          <w:bottom w:w="270" w:type="dxa"/>
                          <w:right w:w="270" w:type="dxa"/>
                        </w:tcMar>
                        <w:vAlign w:val="center"/>
                        <w:hideMark/>
                      </w:tcPr>
                      <w:tbl>
                        <w:tblPr>
                          <w:tblW w:w="5000" w:type="pct"/>
                          <w:tblBorders>
                            <w:top w:val="single" w:sz="12" w:space="0" w:color="F3DE2E"/>
                          </w:tblBorders>
                          <w:tblCellMar>
                            <w:left w:w="0" w:type="dxa"/>
                            <w:right w:w="0" w:type="dxa"/>
                          </w:tblCellMar>
                          <w:tblLook w:val="04A0" w:firstRow="1" w:lastRow="0" w:firstColumn="1" w:lastColumn="0" w:noHBand="0" w:noVBand="1"/>
                        </w:tblPr>
                        <w:tblGrid>
                          <w:gridCol w:w="8820"/>
                        </w:tblGrid>
                        <w:tr w:rsidR="00346FDC" w:rsidRPr="00346FDC">
                          <w:tc>
                            <w:tcPr>
                              <w:tcW w:w="0" w:type="auto"/>
                              <w:vAlign w:val="center"/>
                              <w:hideMark/>
                            </w:tcPr>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0" w:type="dxa"/>
                                <w:left w:w="270" w:type="dxa"/>
                                <w:bottom w:w="135" w:type="dxa"/>
                                <w:right w:w="270" w:type="dxa"/>
                              </w:tcMar>
                              <w:hideMark/>
                            </w:tcPr>
                            <w:p w:rsidR="00346FDC" w:rsidRPr="00346FDC" w:rsidRDefault="00346FDC" w:rsidP="00346FDC">
                              <w:pPr>
                                <w:spacing w:line="360" w:lineRule="atLeast"/>
                                <w:rPr>
                                  <w:rFonts w:ascii="Helvetica" w:eastAsia="Times New Roman" w:hAnsi="Helvetica" w:cs="Helvetica"/>
                                  <w:color w:val="808080"/>
                                  <w:szCs w:val="24"/>
                                  <w:lang w:eastAsia="en-CA"/>
                                </w:rPr>
                              </w:pPr>
                              <w:r w:rsidRPr="00346FDC">
                                <w:rPr>
                                  <w:rFonts w:ascii="Helvetica" w:eastAsia="Times New Roman" w:hAnsi="Helvetica" w:cs="Helvetica"/>
                                  <w:i/>
                                  <w:iCs/>
                                  <w:color w:val="000000"/>
                                  <w:szCs w:val="24"/>
                                  <w:lang w:eastAsia="en-CA"/>
                                </w:rPr>
                                <w:t>All position descriptions will be reviewed in two years and have been written with a provision allowing duties to be changed if needed. We are designing something new; we need to be flexible and adaptable to what we discover!</w:t>
                              </w:r>
                              <w:r w:rsidRPr="00346FDC">
                                <w:rPr>
                                  <w:rFonts w:ascii="Helvetica" w:eastAsia="Times New Roman" w:hAnsi="Helvetica" w:cs="Helvetica"/>
                                  <w:color w:val="000000"/>
                                  <w:szCs w:val="24"/>
                                  <w:lang w:eastAsia="en-CA"/>
                                </w:rPr>
                                <w:br/>
                                <w:t> </w:t>
                              </w:r>
                              <w:r w:rsidRPr="00346FDC">
                                <w:rPr>
                                  <w:rFonts w:ascii="Helvetica" w:eastAsia="Times New Roman" w:hAnsi="Helvetica" w:cs="Helvetica"/>
                                  <w:color w:val="000000"/>
                                  <w:szCs w:val="24"/>
                                  <w:lang w:eastAsia="en-CA"/>
                                </w:rPr>
                                <w:br/>
                                <w:t>Also supporting the regions are two deployed staff from the denominational office:</w:t>
                              </w: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0" w:type="dxa"/>
                                <w:left w:w="270" w:type="dxa"/>
                                <w:bottom w:w="135" w:type="dxa"/>
                                <w:right w:w="270" w:type="dxa"/>
                              </w:tcMar>
                              <w:hideMark/>
                            </w:tcPr>
                            <w:p w:rsidR="00346FDC" w:rsidRPr="00346FDC" w:rsidRDefault="00346FDC" w:rsidP="00346FDC">
                              <w:pPr>
                                <w:spacing w:line="360" w:lineRule="atLeast"/>
                                <w:rPr>
                                  <w:rFonts w:ascii="Helvetica" w:eastAsia="Times New Roman" w:hAnsi="Helvetica" w:cs="Helvetica"/>
                                  <w:color w:val="808080"/>
                                  <w:szCs w:val="24"/>
                                  <w:lang w:eastAsia="en-CA"/>
                                </w:rPr>
                              </w:pPr>
                              <w:r w:rsidRPr="00346FDC">
                                <w:rPr>
                                  <w:rFonts w:ascii="Helvetica" w:eastAsia="Times New Roman" w:hAnsi="Helvetica" w:cs="Helvetica"/>
                                  <w:b/>
                                  <w:bCs/>
                                  <w:i/>
                                  <w:iCs/>
                                  <w:color w:val="333333"/>
                                  <w:szCs w:val="24"/>
                                  <w:lang w:eastAsia="en-CA"/>
                                </w:rPr>
                                <w:t>Office of Vocations Minister</w:t>
                              </w:r>
                            </w:p>
                            <w:p w:rsidR="00346FDC" w:rsidRPr="00346FDC" w:rsidRDefault="00346FDC" w:rsidP="00346FDC">
                              <w:pPr>
                                <w:spacing w:before="150" w:after="150" w:line="360" w:lineRule="atLeast"/>
                                <w:rPr>
                                  <w:rFonts w:ascii="Helvetica" w:eastAsia="Times New Roman" w:hAnsi="Helvetica" w:cs="Helvetica"/>
                                  <w:color w:val="808080"/>
                                  <w:szCs w:val="24"/>
                                  <w:lang w:eastAsia="en-CA"/>
                                </w:rPr>
                              </w:pPr>
                              <w:r w:rsidRPr="00346FDC">
                                <w:rPr>
                                  <w:rFonts w:ascii="Helvetica" w:eastAsia="Times New Roman" w:hAnsi="Helvetica" w:cs="Helvetica"/>
                                  <w:noProof/>
                                  <w:color w:val="808080"/>
                                  <w:szCs w:val="24"/>
                                  <w:lang w:eastAsia="en-CA"/>
                                </w:rPr>
                                <w:drawing>
                                  <wp:anchor distT="0" distB="0" distL="0" distR="0" simplePos="0" relativeHeight="251669504" behindDoc="0" locked="0" layoutInCell="1" allowOverlap="0" wp14:anchorId="7E340597" wp14:editId="2CC773A2">
                                    <wp:simplePos x="0" y="0"/>
                                    <wp:positionH relativeFrom="column">
                                      <wp:align>left</wp:align>
                                    </wp:positionH>
                                    <wp:positionV relativeFrom="line">
                                      <wp:posOffset>0</wp:posOffset>
                                    </wp:positionV>
                                    <wp:extent cx="714375" cy="1066800"/>
                                    <wp:effectExtent l="0" t="0" r="9525" b="0"/>
                                    <wp:wrapSquare wrapText="bothSides"/>
                                    <wp:docPr id="13" name="Picture 13" descr="https://ecp.yusercontent.com/mail?url=https%3A%2F%2Fgallery.mailchimp.com%2F461ee12fd55c73197484abd71%2Fimages%2F5753d021-751e-4e2a-86bf-6dd03bb40e29.jpg&amp;t=1536191503&amp;ymreqid=615f7b03-0437-f91d-1c8f-300000013100&amp;sig=pyz0co08jCXHUO0ehoCtN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ecp.yusercontent.com/mail?url=https%3A%2F%2Fgallery.mailchimp.com%2F461ee12fd55c73197484abd71%2Fimages%2F5753d021-751e-4e2a-86bf-6dd03bb40e29.jpg&amp;t=1536191503&amp;ymreqid=615f7b03-0437-f91d-1c8f-300000013100&amp;sig=pyz0co08jCXHUO0ehoCtNQ--~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43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FDC">
                                <w:rPr>
                                  <w:rFonts w:ascii="Helvetica" w:eastAsia="Times New Roman" w:hAnsi="Helvetica" w:cs="Helvetica"/>
                                  <w:color w:val="808080"/>
                                  <w:szCs w:val="24"/>
                                  <w:lang w:eastAsia="en-CA"/>
                                </w:rPr>
                                <w:t>Resourcing the Candidacy Pathways process</w:t>
                              </w:r>
                              <w:r w:rsidRPr="00346FDC">
                                <w:rPr>
                                  <w:rFonts w:ascii="Helvetica" w:eastAsia="Times New Roman" w:hAnsi="Helvetica" w:cs="Helvetica"/>
                                  <w:color w:val="808080"/>
                                  <w:szCs w:val="24"/>
                                  <w:lang w:eastAsia="en-CA"/>
                                </w:rPr>
                                <w:br/>
                                <w:t>Resourcing mandatory training along with oversight and discipline of ministry personnel</w:t>
                              </w:r>
                              <w:r w:rsidRPr="00346FDC">
                                <w:rPr>
                                  <w:rFonts w:ascii="Helvetica" w:eastAsia="Times New Roman" w:hAnsi="Helvetica" w:cs="Helvetica"/>
                                  <w:color w:val="808080"/>
                                  <w:szCs w:val="24"/>
                                  <w:lang w:eastAsia="en-CA"/>
                                </w:rPr>
                                <w:br/>
                              </w:r>
                              <w:r w:rsidRPr="00346FDC">
                                <w:rPr>
                                  <w:rFonts w:ascii="Helvetica" w:eastAsia="Times New Roman" w:hAnsi="Helvetica" w:cs="Helvetica"/>
                                  <w:color w:val="808080"/>
                                  <w:szCs w:val="24"/>
                                  <w:lang w:eastAsia="en-CA"/>
                                </w:rPr>
                                <w:br/>
                              </w:r>
                              <w:r w:rsidRPr="00346FDC">
                                <w:rPr>
                                  <w:rFonts w:ascii="Helvetica" w:eastAsia="Times New Roman" w:hAnsi="Helvetica" w:cs="Helvetica"/>
                                  <w:b/>
                                  <w:bCs/>
                                  <w:color w:val="808080"/>
                                  <w:szCs w:val="24"/>
                                  <w:lang w:eastAsia="en-CA"/>
                                </w:rPr>
                                <w:t>All Regions:</w:t>
                              </w:r>
                              <w:r w:rsidRPr="00346FDC">
                                <w:rPr>
                                  <w:rFonts w:ascii="Helvetica" w:eastAsia="Times New Roman" w:hAnsi="Helvetica" w:cs="Helvetica"/>
                                  <w:color w:val="808080"/>
                                  <w:szCs w:val="24"/>
                                  <w:lang w:eastAsia="en-CA"/>
                                </w:rPr>
                                <w:t> Tanya Cameron from London Conference</w:t>
                              </w: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0" w:type="dxa"/>
                                <w:left w:w="270" w:type="dxa"/>
                                <w:bottom w:w="135" w:type="dxa"/>
                                <w:right w:w="270" w:type="dxa"/>
                              </w:tcMar>
                              <w:hideMark/>
                            </w:tcPr>
                            <w:p w:rsidR="00346FDC" w:rsidRPr="00346FDC" w:rsidRDefault="00346FDC" w:rsidP="00346FDC">
                              <w:pPr>
                                <w:spacing w:line="360" w:lineRule="atLeast"/>
                                <w:rPr>
                                  <w:rFonts w:ascii="Helvetica" w:eastAsia="Times New Roman" w:hAnsi="Helvetica" w:cs="Helvetica"/>
                                  <w:color w:val="808080"/>
                                  <w:szCs w:val="24"/>
                                  <w:lang w:eastAsia="en-CA"/>
                                </w:rPr>
                              </w:pPr>
                              <w:r w:rsidRPr="00346FDC">
                                <w:rPr>
                                  <w:rFonts w:ascii="Helvetica" w:eastAsia="Times New Roman" w:hAnsi="Helvetica" w:cs="Helvetica"/>
                                  <w:b/>
                                  <w:bCs/>
                                  <w:i/>
                                  <w:iCs/>
                                  <w:color w:val="333333"/>
                                  <w:szCs w:val="24"/>
                                  <w:lang w:eastAsia="en-CA"/>
                                </w:rPr>
                                <w:t>Stewardship &amp; Gifts Officer</w:t>
                              </w:r>
                            </w:p>
                            <w:p w:rsidR="00346FDC" w:rsidRPr="00346FDC" w:rsidRDefault="00346FDC" w:rsidP="00346FDC">
                              <w:pPr>
                                <w:spacing w:before="150" w:after="150" w:line="360" w:lineRule="atLeast"/>
                                <w:rPr>
                                  <w:rFonts w:ascii="Helvetica" w:eastAsia="Times New Roman" w:hAnsi="Helvetica" w:cs="Helvetica"/>
                                  <w:color w:val="808080"/>
                                  <w:szCs w:val="24"/>
                                  <w:lang w:eastAsia="en-CA"/>
                                </w:rPr>
                              </w:pPr>
                              <w:r w:rsidRPr="00346FDC">
                                <w:rPr>
                                  <w:rFonts w:ascii="Helvetica" w:eastAsia="Times New Roman" w:hAnsi="Helvetica" w:cs="Helvetica"/>
                                  <w:noProof/>
                                  <w:color w:val="808080"/>
                                  <w:szCs w:val="24"/>
                                  <w:lang w:eastAsia="en-CA"/>
                                </w:rPr>
                                <w:drawing>
                                  <wp:anchor distT="0" distB="0" distL="0" distR="0" simplePos="0" relativeHeight="251670528" behindDoc="0" locked="0" layoutInCell="1" allowOverlap="0" wp14:anchorId="39FC8022" wp14:editId="26CC63CE">
                                    <wp:simplePos x="0" y="0"/>
                                    <wp:positionH relativeFrom="column">
                                      <wp:align>left</wp:align>
                                    </wp:positionH>
                                    <wp:positionV relativeFrom="line">
                                      <wp:posOffset>0</wp:posOffset>
                                    </wp:positionV>
                                    <wp:extent cx="714375" cy="1066800"/>
                                    <wp:effectExtent l="0" t="0" r="9525" b="0"/>
                                    <wp:wrapSquare wrapText="bothSides"/>
                                    <wp:docPr id="14" name="Picture 14" descr="https://ecp.yusercontent.com/mail?url=https%3A%2F%2Fgallery.mailchimp.com%2F461ee12fd55c73197484abd71%2Fimages%2F63f8fdd3-05bf-4d9f-aae9-0d44a98f9588.jpg&amp;t=1536191503&amp;ymreqid=615f7b03-0437-f91d-1c8f-300000013100&amp;sig=WfRxynzUfO3dmlSnFsUBH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cp.yusercontent.com/mail?url=https%3A%2F%2Fgallery.mailchimp.com%2F461ee12fd55c73197484abd71%2Fimages%2F63f8fdd3-05bf-4d9f-aae9-0d44a98f9588.jpg&amp;t=1536191503&amp;ymreqid=615f7b03-0437-f91d-1c8f-300000013100&amp;sig=WfRxynzUfO3dmlSnFsUBHQ--~C"/>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437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6FDC">
                                <w:rPr>
                                  <w:rFonts w:ascii="Helvetica" w:eastAsia="Times New Roman" w:hAnsi="Helvetica" w:cs="Helvetica"/>
                                  <w:color w:val="808080"/>
                                  <w:szCs w:val="24"/>
                                  <w:lang w:eastAsia="en-CA"/>
                                </w:rPr>
                                <w:t>Resourcing congregational stewardship and special gifts</w:t>
                              </w:r>
                              <w:r w:rsidRPr="00346FDC">
                                <w:rPr>
                                  <w:rFonts w:ascii="Helvetica" w:eastAsia="Times New Roman" w:hAnsi="Helvetica" w:cs="Helvetica"/>
                                  <w:color w:val="808080"/>
                                  <w:szCs w:val="24"/>
                                  <w:lang w:eastAsia="en-CA"/>
                                </w:rPr>
                                <w:br/>
                                <w:t>Promoting United Church giving opportunities:  Mission and Service, planned gifts, The United Church of Canada Foundation</w:t>
                              </w:r>
                              <w:r w:rsidRPr="00346FDC">
                                <w:rPr>
                                  <w:rFonts w:ascii="Helvetica" w:eastAsia="Times New Roman" w:hAnsi="Helvetica" w:cs="Helvetica"/>
                                  <w:color w:val="808080"/>
                                  <w:szCs w:val="24"/>
                                  <w:lang w:eastAsia="en-CA"/>
                                </w:rPr>
                                <w:br/>
                              </w:r>
                              <w:r w:rsidRPr="00346FDC">
                                <w:rPr>
                                  <w:rFonts w:ascii="Helvetica" w:eastAsia="Times New Roman" w:hAnsi="Helvetica" w:cs="Helvetica"/>
                                  <w:color w:val="808080"/>
                                  <w:szCs w:val="24"/>
                                  <w:lang w:eastAsia="en-CA"/>
                                </w:rPr>
                                <w:br/>
                              </w:r>
                              <w:r w:rsidRPr="00346FDC">
                                <w:rPr>
                                  <w:rFonts w:ascii="Helvetica" w:eastAsia="Times New Roman" w:hAnsi="Helvetica" w:cs="Helvetica"/>
                                  <w:b/>
                                  <w:bCs/>
                                  <w:color w:val="808080"/>
                                  <w:szCs w:val="24"/>
                                  <w:lang w:eastAsia="en-CA"/>
                                </w:rPr>
                                <w:t>All Regions</w:t>
                              </w:r>
                              <w:r w:rsidRPr="00346FDC">
                                <w:rPr>
                                  <w:rFonts w:ascii="Helvetica" w:eastAsia="Times New Roman" w:hAnsi="Helvetica" w:cs="Helvetica"/>
                                  <w:color w:val="808080"/>
                                  <w:szCs w:val="24"/>
                                  <w:lang w:eastAsia="en-CA"/>
                                </w:rPr>
                                <w:t>: Dave Jagger from the Philanthropy Unit</w:t>
                              </w: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820"/>
                        </w:tblGrid>
                        <w:tr w:rsidR="00346FDC" w:rsidRPr="00346FDC">
                          <w:tc>
                            <w:tcPr>
                              <w:tcW w:w="0" w:type="auto"/>
                              <w:vAlign w:val="center"/>
                              <w:hideMark/>
                            </w:tcPr>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135" w:type="dxa"/>
                                <w:left w:w="270" w:type="dxa"/>
                                <w:bottom w:w="135" w:type="dxa"/>
                                <w:right w:w="270" w:type="dxa"/>
                              </w:tcMar>
                              <w:vAlign w:val="center"/>
                              <w:hideMark/>
                            </w:tcPr>
                            <w:tbl>
                              <w:tblPr>
                                <w:tblW w:w="5000" w:type="pct"/>
                                <w:shd w:val="clear" w:color="auto" w:fill="00ADD8"/>
                                <w:tblCellMar>
                                  <w:top w:w="15" w:type="dxa"/>
                                  <w:left w:w="15" w:type="dxa"/>
                                  <w:bottom w:w="15" w:type="dxa"/>
                                  <w:right w:w="15" w:type="dxa"/>
                                </w:tblCellMar>
                                <w:tblLook w:val="04A0" w:firstRow="1" w:lastRow="0" w:firstColumn="1" w:lastColumn="0" w:noHBand="0" w:noVBand="1"/>
                              </w:tblPr>
                              <w:tblGrid>
                                <w:gridCol w:w="8820"/>
                              </w:tblGrid>
                              <w:tr w:rsidR="00346FDC" w:rsidRPr="00346FDC">
                                <w:tc>
                                  <w:tcPr>
                                    <w:tcW w:w="0" w:type="auto"/>
                                    <w:shd w:val="clear" w:color="auto" w:fill="00ADD8"/>
                                    <w:tcMar>
                                      <w:top w:w="270" w:type="dxa"/>
                                      <w:left w:w="270" w:type="dxa"/>
                                      <w:bottom w:w="270" w:type="dxa"/>
                                      <w:right w:w="270" w:type="dxa"/>
                                    </w:tcMar>
                                    <w:hideMark/>
                                  </w:tcPr>
                                  <w:p w:rsidR="00346FDC" w:rsidRPr="00346FDC" w:rsidRDefault="00346FDC" w:rsidP="00346FDC">
                                    <w:pPr>
                                      <w:spacing w:line="360" w:lineRule="atLeast"/>
                                      <w:jc w:val="center"/>
                                      <w:rPr>
                                        <w:rFonts w:ascii="Helvetica" w:eastAsia="Times New Roman" w:hAnsi="Helvetica" w:cs="Helvetica"/>
                                        <w:b/>
                                        <w:bCs/>
                                        <w:color w:val="F2F2F2"/>
                                        <w:szCs w:val="24"/>
                                        <w:lang w:eastAsia="en-CA"/>
                                      </w:rPr>
                                    </w:pPr>
                                    <w:r w:rsidRPr="00346FDC">
                                      <w:rPr>
                                        <w:rFonts w:ascii="Helvetica" w:eastAsia="Times New Roman" w:hAnsi="Helvetica" w:cs="Helvetica"/>
                                        <w:b/>
                                        <w:bCs/>
                                        <w:color w:val="F2F2F2"/>
                                        <w:szCs w:val="24"/>
                                        <w:lang w:eastAsia="en-CA"/>
                                      </w:rPr>
                                      <w:t>You know who we are and where to find us starting in January 2019!</w:t>
                                    </w:r>
                                    <w:r w:rsidRPr="00346FDC">
                                      <w:rPr>
                                        <w:rFonts w:ascii="Helvetica" w:eastAsia="Times New Roman" w:hAnsi="Helvetica" w:cs="Helvetica"/>
                                        <w:b/>
                                        <w:bCs/>
                                        <w:color w:val="F2F2F2"/>
                                        <w:szCs w:val="24"/>
                                        <w:lang w:eastAsia="en-CA"/>
                                      </w:rPr>
                                      <w:br/>
                                      <w:t>We can hardly wait for our time together to begin!</w:t>
                                    </w: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vanish/>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46FDC" w:rsidRPr="00346FDC">
                          <w:tc>
                            <w:tcPr>
                              <w:tcW w:w="0" w:type="auto"/>
                              <w:tcMar>
                                <w:top w:w="0" w:type="dxa"/>
                                <w:left w:w="270" w:type="dxa"/>
                                <w:bottom w:w="135" w:type="dxa"/>
                                <w:right w:w="270" w:type="dxa"/>
                              </w:tcMar>
                              <w:hideMark/>
                            </w:tcPr>
                            <w:p w:rsidR="00346FDC" w:rsidRPr="00346FDC" w:rsidRDefault="00346FDC" w:rsidP="00346FDC">
                              <w:pPr>
                                <w:spacing w:line="360" w:lineRule="atLeast"/>
                                <w:rPr>
                                  <w:rFonts w:ascii="Helvetica" w:eastAsia="Times New Roman" w:hAnsi="Helvetica" w:cs="Helvetica"/>
                                  <w:color w:val="808080"/>
                                  <w:szCs w:val="24"/>
                                  <w:lang w:eastAsia="en-CA"/>
                                </w:rPr>
                              </w:pPr>
                              <w:r w:rsidRPr="00346FDC">
                                <w:rPr>
                                  <w:rFonts w:ascii="Helvetica" w:eastAsia="Times New Roman" w:hAnsi="Helvetica" w:cs="Helvetica"/>
                                  <w:i/>
                                  <w:iCs/>
                                  <w:color w:val="B22222"/>
                                  <w:szCs w:val="24"/>
                                  <w:lang w:eastAsia="en-CA"/>
                                </w:rPr>
                                <w:t>Please circulate! </w:t>
                              </w:r>
                              <w:r w:rsidRPr="00346FDC">
                                <w:rPr>
                                  <w:rFonts w:ascii="Helvetica" w:eastAsia="Times New Roman" w:hAnsi="Helvetica" w:cs="Helvetica"/>
                                  <w:i/>
                                  <w:iCs/>
                                  <w:color w:val="808080"/>
                                  <w:szCs w:val="24"/>
                                  <w:lang w:eastAsia="en-CA"/>
                                </w:rPr>
                                <w:br/>
                              </w:r>
                              <w:r w:rsidRPr="00346FDC">
                                <w:rPr>
                                  <w:rFonts w:ascii="Helvetica" w:eastAsia="Times New Roman" w:hAnsi="Helvetica" w:cs="Helvetica"/>
                                  <w:i/>
                                  <w:iCs/>
                                  <w:color w:val="808080"/>
                                  <w:szCs w:val="24"/>
                                  <w:lang w:eastAsia="en-CA"/>
                                </w:rPr>
                                <w:lastRenderedPageBreak/>
                                <w:t>Want to receive a copy of the newsletter via a different email address? Contact Sue at </w:t>
                              </w:r>
                              <w:hyperlink r:id="rId21" w:tgtFrame="_blank" w:history="1">
                                <w:r w:rsidRPr="00346FDC">
                                  <w:rPr>
                                    <w:rFonts w:ascii="Helvetica" w:eastAsia="Times New Roman" w:hAnsi="Helvetica" w:cs="Helvetica"/>
                                    <w:i/>
                                    <w:iCs/>
                                    <w:color w:val="00ADD8"/>
                                    <w:szCs w:val="24"/>
                                    <w:u w:val="single"/>
                                    <w:lang w:eastAsia="en-CA"/>
                                  </w:rPr>
                                  <w:t>sduliban@hamconf.org</w:t>
                                </w:r>
                              </w:hyperlink>
                              <w:r w:rsidRPr="00346FDC">
                                <w:rPr>
                                  <w:rFonts w:ascii="Helvetica" w:eastAsia="Times New Roman" w:hAnsi="Helvetica" w:cs="Helvetica"/>
                                  <w:i/>
                                  <w:iCs/>
                                  <w:color w:val="808080"/>
                                  <w:szCs w:val="24"/>
                                  <w:lang w:eastAsia="en-CA"/>
                                </w:rPr>
                                <w:t xml:space="preserve"> or </w:t>
                              </w:r>
                              <w:proofErr w:type="spellStart"/>
                              <w:r w:rsidRPr="00346FDC">
                                <w:rPr>
                                  <w:rFonts w:ascii="Helvetica" w:eastAsia="Times New Roman" w:hAnsi="Helvetica" w:cs="Helvetica"/>
                                  <w:i/>
                                  <w:iCs/>
                                  <w:color w:val="808080"/>
                                  <w:szCs w:val="24"/>
                                  <w:lang w:eastAsia="en-CA"/>
                                </w:rPr>
                                <w:t>Pretima</w:t>
                              </w:r>
                              <w:proofErr w:type="spellEnd"/>
                              <w:r w:rsidRPr="00346FDC">
                                <w:rPr>
                                  <w:rFonts w:ascii="Helvetica" w:eastAsia="Times New Roman" w:hAnsi="Helvetica" w:cs="Helvetica"/>
                                  <w:i/>
                                  <w:iCs/>
                                  <w:color w:val="808080"/>
                                  <w:szCs w:val="24"/>
                                  <w:lang w:eastAsia="en-CA"/>
                                </w:rPr>
                                <w:t> </w:t>
                              </w:r>
                              <w:hyperlink r:id="rId22" w:tgtFrame="_blank" w:history="1">
                                <w:r w:rsidRPr="00346FDC">
                                  <w:rPr>
                                    <w:rFonts w:ascii="Helvetica" w:eastAsia="Times New Roman" w:hAnsi="Helvetica" w:cs="Helvetica"/>
                                    <w:i/>
                                    <w:iCs/>
                                    <w:color w:val="00ADD8"/>
                                    <w:szCs w:val="24"/>
                                    <w:u w:val="single"/>
                                    <w:lang w:eastAsia="en-CA"/>
                                  </w:rPr>
                                  <w:t>pretima@londonconference.ca</w:t>
                                </w:r>
                              </w:hyperlink>
                              <w:r w:rsidRPr="00346FDC">
                                <w:rPr>
                                  <w:rFonts w:ascii="Helvetica" w:eastAsia="Times New Roman" w:hAnsi="Helvetica" w:cs="Helvetica"/>
                                  <w:i/>
                                  <w:iCs/>
                                  <w:color w:val="808080"/>
                                  <w:szCs w:val="24"/>
                                  <w:lang w:eastAsia="en-CA"/>
                                </w:rPr>
                                <w:t>.</w:t>
                              </w: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rPr>
                      <w:rFonts w:eastAsia="Times New Roman" w:cs="Times New Roman"/>
                      <w:szCs w:val="24"/>
                      <w:lang w:eastAsia="en-CA"/>
                    </w:rPr>
                  </w:pPr>
                </w:p>
              </w:tc>
            </w:tr>
          </w:tbl>
          <w:p w:rsidR="00346FDC" w:rsidRPr="00346FDC" w:rsidRDefault="00346FDC" w:rsidP="00346FDC">
            <w:pPr>
              <w:jc w:val="center"/>
              <w:rPr>
                <w:rFonts w:ascii="Helvetica" w:eastAsia="Times New Roman" w:hAnsi="Helvetica" w:cs="Helvetica"/>
                <w:color w:val="26282A"/>
                <w:sz w:val="20"/>
                <w:szCs w:val="20"/>
                <w:lang w:eastAsia="en-CA"/>
              </w:rPr>
            </w:pPr>
          </w:p>
        </w:tc>
      </w:tr>
    </w:tbl>
    <w:p w:rsidR="0002028A" w:rsidRDefault="0002028A">
      <w:bookmarkStart w:id="0" w:name="_GoBack"/>
      <w:bookmarkEnd w:id="0"/>
    </w:p>
    <w:sectPr w:rsidR="000202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829E3"/>
    <w:multiLevelType w:val="multilevel"/>
    <w:tmpl w:val="6C3E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FDC"/>
    <w:rsid w:val="0002028A"/>
    <w:rsid w:val="00346FDC"/>
    <w:rsid w:val="008347B0"/>
    <w:rsid w:val="00F973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FDC"/>
    <w:rPr>
      <w:rFonts w:ascii="Tahoma" w:hAnsi="Tahoma" w:cs="Tahoma"/>
      <w:sz w:val="16"/>
      <w:szCs w:val="16"/>
    </w:rPr>
  </w:style>
  <w:style w:type="character" w:customStyle="1" w:styleId="BalloonTextChar">
    <w:name w:val="Balloon Text Char"/>
    <w:basedOn w:val="DefaultParagraphFont"/>
    <w:link w:val="BalloonText"/>
    <w:uiPriority w:val="99"/>
    <w:semiHidden/>
    <w:rsid w:val="00346F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FDC"/>
    <w:rPr>
      <w:rFonts w:ascii="Tahoma" w:hAnsi="Tahoma" w:cs="Tahoma"/>
      <w:sz w:val="16"/>
      <w:szCs w:val="16"/>
    </w:rPr>
  </w:style>
  <w:style w:type="character" w:customStyle="1" w:styleId="BalloonTextChar">
    <w:name w:val="Balloon Text Char"/>
    <w:basedOn w:val="DefaultParagraphFont"/>
    <w:link w:val="BalloonText"/>
    <w:uiPriority w:val="99"/>
    <w:semiHidden/>
    <w:rsid w:val="00346F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hyperlink" Target="mailto:sduliban@hamconf.org" TargetMode="External"/><Relationship Id="rId7" Type="http://schemas.openxmlformats.org/officeDocument/2006/relationships/hyperlink" Target="https://londonconference.us18.list-manage.com/track/click?u=461ee12fd55c73197484abd71&amp;id=a0279a80fd&amp;e=af0192fc23"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mailto:pretima@londonconferen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1137</Words>
  <Characters>6481</Characters>
  <Application>Microsoft Office Word</Application>
  <DocSecurity>0</DocSecurity>
  <Lines>54</Lines>
  <Paragraphs>15</Paragraphs>
  <ScaleCrop>false</ScaleCrop>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Kempster</dc:creator>
  <cp:lastModifiedBy>Wendy Kempster</cp:lastModifiedBy>
  <cp:revision>1</cp:revision>
  <dcterms:created xsi:type="dcterms:W3CDTF">2018-09-06T00:01:00Z</dcterms:created>
  <dcterms:modified xsi:type="dcterms:W3CDTF">2018-09-06T00:03:00Z</dcterms:modified>
</cp:coreProperties>
</file>